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7A1" w:rsidRPr="000113EC" w:rsidRDefault="00EB57A1" w:rsidP="00EB57A1">
      <w:pPr>
        <w:widowControl w:val="0"/>
        <w:autoSpaceDE w:val="0"/>
        <w:autoSpaceDN w:val="0"/>
        <w:adjustRightInd w:val="0"/>
        <w:spacing w:after="0"/>
        <w:jc w:val="center"/>
        <w:rPr>
          <w:rFonts w:cs="Calibri"/>
          <w:color w:val="000000"/>
        </w:rPr>
      </w:pPr>
      <w:r w:rsidRPr="000113EC">
        <w:rPr>
          <w:rFonts w:cs="Calibri"/>
          <w:b/>
          <w:bCs/>
          <w:i/>
          <w:iCs/>
          <w:color w:val="000000"/>
          <w:spacing w:val="-1"/>
        </w:rPr>
        <w:t>S</w:t>
      </w:r>
      <w:r w:rsidRPr="000113EC">
        <w:rPr>
          <w:rFonts w:cs="Calibri"/>
          <w:b/>
          <w:bCs/>
          <w:i/>
          <w:iCs/>
          <w:color w:val="000000"/>
          <w:spacing w:val="2"/>
        </w:rPr>
        <w:t>E</w:t>
      </w:r>
      <w:r w:rsidRPr="000113EC">
        <w:rPr>
          <w:rFonts w:cs="Calibri"/>
          <w:b/>
          <w:bCs/>
          <w:i/>
          <w:iCs/>
          <w:color w:val="000000"/>
        </w:rPr>
        <w:t>C</w:t>
      </w:r>
      <w:r w:rsidRPr="000113EC">
        <w:rPr>
          <w:rFonts w:cs="Calibri"/>
          <w:b/>
          <w:bCs/>
          <w:i/>
          <w:iCs/>
          <w:color w:val="000000"/>
          <w:spacing w:val="2"/>
        </w:rPr>
        <w:t>T</w:t>
      </w:r>
      <w:r w:rsidRPr="000113EC">
        <w:rPr>
          <w:rFonts w:cs="Calibri"/>
          <w:b/>
          <w:bCs/>
          <w:i/>
          <w:iCs/>
          <w:color w:val="000000"/>
          <w:spacing w:val="1"/>
        </w:rPr>
        <w:t>I</w:t>
      </w:r>
      <w:r w:rsidRPr="000113EC">
        <w:rPr>
          <w:rFonts w:cs="Calibri"/>
          <w:b/>
          <w:bCs/>
          <w:i/>
          <w:iCs/>
          <w:color w:val="000000"/>
          <w:spacing w:val="-1"/>
        </w:rPr>
        <w:t>O</w:t>
      </w:r>
      <w:r w:rsidRPr="000113EC">
        <w:rPr>
          <w:rFonts w:cs="Calibri"/>
          <w:b/>
          <w:bCs/>
          <w:i/>
          <w:iCs/>
          <w:color w:val="000000"/>
        </w:rPr>
        <w:t xml:space="preserve">N </w:t>
      </w:r>
      <w:r w:rsidRPr="000113EC">
        <w:rPr>
          <w:rFonts w:cs="Calibri"/>
          <w:b/>
          <w:bCs/>
          <w:i/>
          <w:iCs/>
          <w:color w:val="000000"/>
          <w:w w:val="99"/>
        </w:rPr>
        <w:t>9</w:t>
      </w:r>
    </w:p>
    <w:p w:rsidR="00EB57A1" w:rsidRDefault="00EB57A1" w:rsidP="00EB57A1">
      <w:pPr>
        <w:widowControl w:val="0"/>
        <w:autoSpaceDE w:val="0"/>
        <w:autoSpaceDN w:val="0"/>
        <w:adjustRightInd w:val="0"/>
        <w:spacing w:after="0"/>
        <w:jc w:val="center"/>
        <w:rPr>
          <w:rFonts w:cs="Calibri"/>
          <w:b/>
          <w:bCs/>
          <w:color w:val="FF0000"/>
        </w:rPr>
      </w:pPr>
      <w:r w:rsidRPr="00EB57A1">
        <w:rPr>
          <w:rFonts w:cs="Calibri"/>
          <w:b/>
          <w:bCs/>
          <w:color w:val="FF0000"/>
          <w:spacing w:val="1"/>
        </w:rPr>
        <w:t xml:space="preserve">CLUB </w:t>
      </w:r>
      <w:r w:rsidRPr="000113EC">
        <w:rPr>
          <w:rFonts w:cs="Calibri"/>
          <w:b/>
          <w:bCs/>
          <w:color w:val="000000"/>
          <w:spacing w:val="1"/>
        </w:rPr>
        <w:t>T</w:t>
      </w:r>
      <w:r w:rsidRPr="000113EC">
        <w:rPr>
          <w:rFonts w:cs="Calibri"/>
          <w:b/>
          <w:bCs/>
          <w:color w:val="000000"/>
          <w:spacing w:val="-1"/>
        </w:rPr>
        <w:t>R</w:t>
      </w:r>
      <w:r w:rsidRPr="000113EC">
        <w:rPr>
          <w:rFonts w:cs="Calibri"/>
          <w:b/>
          <w:bCs/>
          <w:color w:val="000000"/>
        </w:rPr>
        <w:t xml:space="preserve">AVEL </w:t>
      </w:r>
      <w:r w:rsidRPr="00EB57A1">
        <w:rPr>
          <w:rFonts w:cs="Calibri"/>
          <w:b/>
          <w:bCs/>
          <w:strike/>
        </w:rPr>
        <w:t>SUPPORT</w:t>
      </w:r>
      <w:r>
        <w:rPr>
          <w:rFonts w:cs="Calibri"/>
          <w:b/>
          <w:bCs/>
          <w:color w:val="FF0000"/>
        </w:rPr>
        <w:t xml:space="preserve"> AWARDS</w:t>
      </w:r>
      <w:r w:rsidR="00A86BF5">
        <w:rPr>
          <w:rFonts w:cs="Calibri"/>
          <w:b/>
          <w:bCs/>
          <w:color w:val="FF0000"/>
        </w:rPr>
        <w:t xml:space="preserve"> – Version 2</w:t>
      </w:r>
    </w:p>
    <w:p w:rsidR="00A86BF5" w:rsidRDefault="00A86BF5" w:rsidP="00EB57A1">
      <w:pPr>
        <w:widowControl w:val="0"/>
        <w:autoSpaceDE w:val="0"/>
        <w:autoSpaceDN w:val="0"/>
        <w:adjustRightInd w:val="0"/>
        <w:spacing w:after="0"/>
        <w:jc w:val="center"/>
        <w:rPr>
          <w:rFonts w:cs="Calibri"/>
          <w:b/>
          <w:bCs/>
          <w:color w:val="FF0000"/>
        </w:rPr>
      </w:pPr>
      <w:r>
        <w:rPr>
          <w:rFonts w:cs="Calibri"/>
          <w:b/>
          <w:bCs/>
          <w:color w:val="FF0000"/>
        </w:rPr>
        <w:t xml:space="preserve">Note: Still awaiting documentation from </w:t>
      </w:r>
      <w:proofErr w:type="spellStart"/>
      <w:r>
        <w:rPr>
          <w:rFonts w:cs="Calibri"/>
          <w:b/>
          <w:bCs/>
          <w:color w:val="FF0000"/>
        </w:rPr>
        <w:t>from</w:t>
      </w:r>
      <w:proofErr w:type="spellEnd"/>
      <w:r>
        <w:rPr>
          <w:rFonts w:cs="Calibri"/>
          <w:b/>
          <w:bCs/>
          <w:color w:val="FF0000"/>
        </w:rPr>
        <w:t xml:space="preserve"> USAS and NCAA – additional revisions possible</w:t>
      </w:r>
    </w:p>
    <w:p w:rsidR="00EC3FA8" w:rsidRDefault="00EC3FA8" w:rsidP="00EB57A1">
      <w:pPr>
        <w:widowControl w:val="0"/>
        <w:autoSpaceDE w:val="0"/>
        <w:autoSpaceDN w:val="0"/>
        <w:adjustRightInd w:val="0"/>
        <w:spacing w:after="0"/>
        <w:rPr>
          <w:rFonts w:cs="Calibri"/>
          <w:b/>
          <w:bCs/>
          <w:color w:val="000000"/>
          <w:spacing w:val="2"/>
        </w:rPr>
      </w:pPr>
    </w:p>
    <w:p w:rsidR="002C558A" w:rsidRDefault="002C558A" w:rsidP="00EB57A1">
      <w:pPr>
        <w:widowControl w:val="0"/>
        <w:autoSpaceDE w:val="0"/>
        <w:autoSpaceDN w:val="0"/>
        <w:adjustRightInd w:val="0"/>
        <w:spacing w:after="0"/>
        <w:rPr>
          <w:rFonts w:cs="Calibri"/>
          <w:b/>
          <w:bCs/>
          <w:color w:val="000000"/>
          <w:spacing w:val="2"/>
        </w:rPr>
      </w:pPr>
    </w:p>
    <w:p w:rsidR="00EB57A1" w:rsidRDefault="00350824" w:rsidP="00EB57A1">
      <w:pPr>
        <w:widowControl w:val="0"/>
        <w:autoSpaceDE w:val="0"/>
        <w:autoSpaceDN w:val="0"/>
        <w:adjustRightInd w:val="0"/>
        <w:spacing w:after="0"/>
        <w:rPr>
          <w:rFonts w:cs="Calibri"/>
          <w:b/>
          <w:bCs/>
          <w:color w:val="000000"/>
          <w:spacing w:val="2"/>
        </w:rPr>
      </w:pPr>
      <w:r>
        <w:rPr>
          <w:rFonts w:cs="Calibri"/>
          <w:b/>
          <w:bCs/>
          <w:color w:val="000000"/>
          <w:spacing w:val="2"/>
        </w:rPr>
        <w:t xml:space="preserve">A. </w:t>
      </w:r>
      <w:r w:rsidR="00EB57A1">
        <w:rPr>
          <w:rFonts w:cs="Calibri"/>
          <w:b/>
          <w:bCs/>
          <w:color w:val="000000"/>
          <w:spacing w:val="2"/>
        </w:rPr>
        <w:t>Club Travel Awards</w:t>
      </w:r>
    </w:p>
    <w:p w:rsidR="00EB57A1" w:rsidRDefault="002C558A" w:rsidP="00EC3FA8">
      <w:pPr>
        <w:pStyle w:val="ListParagraph"/>
        <w:widowControl w:val="0"/>
        <w:numPr>
          <w:ilvl w:val="0"/>
          <w:numId w:val="17"/>
        </w:numPr>
        <w:autoSpaceDE w:val="0"/>
        <w:autoSpaceDN w:val="0"/>
        <w:adjustRightInd w:val="0"/>
        <w:spacing w:before="61" w:after="0" w:line="360" w:lineRule="auto"/>
        <w:ind w:right="-20"/>
        <w:rPr>
          <w:rFonts w:cs="Calibri"/>
          <w:color w:val="000000" w:themeColor="text1"/>
          <w:spacing w:val="-2"/>
        </w:rPr>
      </w:pPr>
      <w:r>
        <w:rPr>
          <w:rFonts w:cs="Calibri"/>
          <w:color w:val="FF0000"/>
          <w:spacing w:val="-2"/>
        </w:rPr>
        <w:t xml:space="preserve">A </w:t>
      </w:r>
      <w:r w:rsidR="00350824" w:rsidRPr="00350824">
        <w:rPr>
          <w:rFonts w:cs="Calibri"/>
          <w:color w:val="FF0000"/>
          <w:spacing w:val="-2"/>
        </w:rPr>
        <w:t xml:space="preserve">Club Travel </w:t>
      </w:r>
      <w:r>
        <w:rPr>
          <w:rFonts w:cs="Calibri"/>
          <w:color w:val="FF0000"/>
          <w:spacing w:val="-2"/>
        </w:rPr>
        <w:t>Award</w:t>
      </w:r>
      <w:r w:rsidR="00350824" w:rsidRPr="00350824">
        <w:rPr>
          <w:rFonts w:cs="Calibri"/>
          <w:color w:val="FF0000"/>
          <w:spacing w:val="-2"/>
        </w:rPr>
        <w:t xml:space="preserve"> shall be given </w:t>
      </w:r>
      <w:r w:rsidRPr="00350824">
        <w:rPr>
          <w:rFonts w:cs="Calibri"/>
          <w:color w:val="FF0000"/>
          <w:spacing w:val="-2"/>
        </w:rPr>
        <w:t xml:space="preserve">to </w:t>
      </w:r>
      <w:r>
        <w:rPr>
          <w:rFonts w:cs="Calibri"/>
          <w:color w:val="FF0000"/>
          <w:spacing w:val="-2"/>
        </w:rPr>
        <w:t>Pacific</w:t>
      </w:r>
      <w:r w:rsidR="00D05F62">
        <w:rPr>
          <w:rFonts w:cs="Calibri"/>
          <w:color w:val="FF0000"/>
          <w:spacing w:val="-2"/>
        </w:rPr>
        <w:t xml:space="preserve"> Swimming C</w:t>
      </w:r>
      <w:r w:rsidR="00350824" w:rsidRPr="00350824">
        <w:rPr>
          <w:rFonts w:cs="Calibri"/>
          <w:color w:val="FF0000"/>
          <w:spacing w:val="-2"/>
        </w:rPr>
        <w:t xml:space="preserve">lubs </w:t>
      </w:r>
      <w:r w:rsidR="00350824">
        <w:rPr>
          <w:rFonts w:cs="Calibri"/>
          <w:color w:val="FF0000"/>
          <w:spacing w:val="-2"/>
        </w:rPr>
        <w:t xml:space="preserve">with </w:t>
      </w:r>
      <w:r w:rsidR="00350824" w:rsidRPr="00350824">
        <w:rPr>
          <w:rFonts w:cs="Calibri"/>
          <w:color w:val="FF0000"/>
          <w:spacing w:val="-2"/>
        </w:rPr>
        <w:t>athlete</w:t>
      </w:r>
      <w:r w:rsidR="00EB57A1" w:rsidRPr="00350824">
        <w:rPr>
          <w:rFonts w:cs="Calibri"/>
          <w:color w:val="FF0000"/>
          <w:spacing w:val="-2"/>
        </w:rPr>
        <w:t xml:space="preserve"> members competing in “national” level meets as determined by the Board of Directors</w:t>
      </w:r>
      <w:r w:rsidR="00EB57A1" w:rsidRPr="000113EC">
        <w:rPr>
          <w:rFonts w:cs="Calibri"/>
          <w:color w:val="000000" w:themeColor="text1"/>
          <w:spacing w:val="-2"/>
        </w:rPr>
        <w:t>.</w:t>
      </w:r>
    </w:p>
    <w:p w:rsidR="00EC3FA8" w:rsidRDefault="00EC3FA8" w:rsidP="00EC3FA8">
      <w:pPr>
        <w:pStyle w:val="ListParagraph"/>
        <w:widowControl w:val="0"/>
        <w:numPr>
          <w:ilvl w:val="0"/>
          <w:numId w:val="17"/>
        </w:numPr>
        <w:autoSpaceDE w:val="0"/>
        <w:autoSpaceDN w:val="0"/>
        <w:adjustRightInd w:val="0"/>
        <w:spacing w:before="61" w:after="0" w:line="360" w:lineRule="auto"/>
        <w:ind w:right="-20"/>
        <w:rPr>
          <w:rFonts w:cs="Calibri"/>
          <w:color w:val="000000" w:themeColor="text1"/>
          <w:spacing w:val="-2"/>
        </w:rPr>
      </w:pPr>
      <w:r>
        <w:rPr>
          <w:rFonts w:cs="Calibri"/>
          <w:color w:val="FF0000"/>
          <w:spacing w:val="-2"/>
        </w:rPr>
        <w:t>The amount of the Club Trave</w:t>
      </w:r>
      <w:r w:rsidR="002C558A">
        <w:rPr>
          <w:rFonts w:cs="Calibri"/>
          <w:color w:val="FF0000"/>
          <w:spacing w:val="-2"/>
        </w:rPr>
        <w:t>l Award shall</w:t>
      </w:r>
      <w:r w:rsidR="00D05F62">
        <w:rPr>
          <w:rFonts w:cs="Calibri"/>
          <w:color w:val="FF0000"/>
          <w:spacing w:val="-2"/>
        </w:rPr>
        <w:t xml:space="preserve"> be</w:t>
      </w:r>
      <w:r>
        <w:rPr>
          <w:rFonts w:cs="Calibri"/>
          <w:color w:val="FF0000"/>
          <w:spacing w:val="-2"/>
        </w:rPr>
        <w:t xml:space="preserve"> calculated annually based on the location of</w:t>
      </w:r>
      <w:r w:rsidR="00D05F62">
        <w:rPr>
          <w:rFonts w:cs="Calibri"/>
          <w:color w:val="FF0000"/>
          <w:spacing w:val="-2"/>
        </w:rPr>
        <w:t xml:space="preserve"> the </w:t>
      </w:r>
      <w:r w:rsidR="002C558A">
        <w:rPr>
          <w:rFonts w:cs="Calibri"/>
          <w:color w:val="FF0000"/>
          <w:spacing w:val="-2"/>
        </w:rPr>
        <w:t xml:space="preserve">National, Junior National and Open Water </w:t>
      </w:r>
      <w:r w:rsidR="00D05F62">
        <w:rPr>
          <w:rFonts w:cs="Calibri"/>
          <w:color w:val="FF0000"/>
          <w:spacing w:val="-2"/>
        </w:rPr>
        <w:t xml:space="preserve">meets </w:t>
      </w:r>
      <w:r w:rsidR="002C558A">
        <w:rPr>
          <w:rFonts w:cs="Calibri"/>
          <w:color w:val="FF0000"/>
          <w:spacing w:val="-2"/>
        </w:rPr>
        <w:t>and</w:t>
      </w:r>
      <w:r w:rsidR="00D05F62">
        <w:rPr>
          <w:rFonts w:cs="Calibri"/>
          <w:color w:val="FF0000"/>
          <w:spacing w:val="-2"/>
        </w:rPr>
        <w:t xml:space="preserve"> approved by the board of directors.</w:t>
      </w:r>
    </w:p>
    <w:p w:rsidR="00350824" w:rsidRDefault="00350824" w:rsidP="00EC3FA8">
      <w:pPr>
        <w:pStyle w:val="ListParagraph"/>
        <w:widowControl w:val="0"/>
        <w:numPr>
          <w:ilvl w:val="0"/>
          <w:numId w:val="17"/>
        </w:numPr>
        <w:autoSpaceDE w:val="0"/>
        <w:autoSpaceDN w:val="0"/>
        <w:adjustRightInd w:val="0"/>
        <w:spacing w:before="61" w:after="0" w:line="360" w:lineRule="auto"/>
        <w:ind w:right="-20"/>
        <w:rPr>
          <w:rFonts w:cs="Calibri"/>
          <w:color w:val="FF0000"/>
          <w:spacing w:val="-2"/>
        </w:rPr>
      </w:pPr>
      <w:r w:rsidRPr="00350824">
        <w:rPr>
          <w:rFonts w:cs="Calibri"/>
          <w:color w:val="FF0000"/>
          <w:spacing w:val="-2"/>
        </w:rPr>
        <w:t>The number of qualified, eligible athletes who competed in the m</w:t>
      </w:r>
      <w:r w:rsidR="00EC3FA8">
        <w:rPr>
          <w:rFonts w:cs="Calibri"/>
          <w:color w:val="FF0000"/>
          <w:spacing w:val="-2"/>
        </w:rPr>
        <w:t xml:space="preserve">eet </w:t>
      </w:r>
      <w:r w:rsidR="00D05F62">
        <w:rPr>
          <w:rFonts w:cs="Calibri"/>
          <w:color w:val="FF0000"/>
          <w:spacing w:val="-2"/>
        </w:rPr>
        <w:t>representing a</w:t>
      </w:r>
      <w:r>
        <w:rPr>
          <w:rFonts w:cs="Calibri"/>
          <w:color w:val="FF0000"/>
          <w:spacing w:val="-2"/>
        </w:rPr>
        <w:t xml:space="preserve"> Pacific Swimming Club shall</w:t>
      </w:r>
      <w:r w:rsidRPr="00350824">
        <w:rPr>
          <w:rFonts w:cs="Calibri"/>
          <w:color w:val="FF0000"/>
          <w:spacing w:val="-2"/>
        </w:rPr>
        <w:t xml:space="preserve"> be u</w:t>
      </w:r>
      <w:r w:rsidR="002C558A">
        <w:rPr>
          <w:rFonts w:cs="Calibri"/>
          <w:color w:val="FF0000"/>
          <w:spacing w:val="-2"/>
        </w:rPr>
        <w:t>sed to determine the amount of Travel Award given</w:t>
      </w:r>
      <w:r w:rsidRPr="00350824">
        <w:rPr>
          <w:rFonts w:cs="Calibri"/>
          <w:color w:val="FF0000"/>
          <w:spacing w:val="-2"/>
        </w:rPr>
        <w:t>.</w:t>
      </w:r>
      <w:r w:rsidR="002C558A">
        <w:rPr>
          <w:rFonts w:cs="Calibri"/>
          <w:color w:val="FF0000"/>
          <w:spacing w:val="-2"/>
        </w:rPr>
        <w:t xml:space="preserve"> </w:t>
      </w:r>
      <w:r w:rsidR="00F32977">
        <w:rPr>
          <w:rFonts w:cs="Calibri"/>
          <w:color w:val="FF0000"/>
          <w:spacing w:val="-2"/>
        </w:rPr>
        <w:t xml:space="preserve"> The number of qualified, eligible athletes shall include relay only athletes. </w:t>
      </w:r>
    </w:p>
    <w:p w:rsidR="002C558A" w:rsidRDefault="002C558A" w:rsidP="00EC3FA8">
      <w:pPr>
        <w:pStyle w:val="ListParagraph"/>
        <w:widowControl w:val="0"/>
        <w:numPr>
          <w:ilvl w:val="0"/>
          <w:numId w:val="17"/>
        </w:numPr>
        <w:autoSpaceDE w:val="0"/>
        <w:autoSpaceDN w:val="0"/>
        <w:adjustRightInd w:val="0"/>
        <w:spacing w:before="61" w:after="0" w:line="360" w:lineRule="auto"/>
        <w:ind w:right="-20"/>
        <w:rPr>
          <w:rFonts w:cs="Calibri"/>
          <w:color w:val="FF0000"/>
          <w:spacing w:val="-2"/>
        </w:rPr>
      </w:pPr>
      <w:r>
        <w:rPr>
          <w:rFonts w:cs="Calibri"/>
          <w:color w:val="FF0000"/>
          <w:spacing w:val="-2"/>
        </w:rPr>
        <w:t>Travel Awards shall be made to Clubs with athlete members competing in Pro Swim Series, Futures, Sectional and National Recognized Senior Swimming Invitational meet.  See the Policies and Procedures</w:t>
      </w:r>
      <w:r w:rsidR="00423660">
        <w:rPr>
          <w:rFonts w:cs="Calibri"/>
          <w:color w:val="FF0000"/>
          <w:spacing w:val="-2"/>
        </w:rPr>
        <w:t xml:space="preserve"> award amounts and frequency.</w:t>
      </w:r>
    </w:p>
    <w:p w:rsidR="00EC3FA8" w:rsidRPr="00EC3FA8" w:rsidRDefault="00423660" w:rsidP="00EC3FA8">
      <w:pPr>
        <w:pStyle w:val="ListParagraph"/>
        <w:widowControl w:val="0"/>
        <w:numPr>
          <w:ilvl w:val="0"/>
          <w:numId w:val="17"/>
        </w:numPr>
        <w:autoSpaceDE w:val="0"/>
        <w:autoSpaceDN w:val="0"/>
        <w:adjustRightInd w:val="0"/>
        <w:spacing w:before="61" w:after="0" w:line="360" w:lineRule="auto"/>
        <w:ind w:right="-20"/>
        <w:rPr>
          <w:rFonts w:cs="Calibri"/>
          <w:color w:val="FF0000"/>
          <w:spacing w:val="-2"/>
        </w:rPr>
      </w:pPr>
      <w:r>
        <w:rPr>
          <w:rFonts w:cs="Calibri"/>
          <w:color w:val="FF0000"/>
          <w:spacing w:val="-2"/>
        </w:rPr>
        <w:t xml:space="preserve">No </w:t>
      </w:r>
      <w:r w:rsidR="00350824">
        <w:rPr>
          <w:rFonts w:cs="Calibri"/>
          <w:color w:val="FF0000"/>
          <w:spacing w:val="-2"/>
        </w:rPr>
        <w:t xml:space="preserve">Travel Award </w:t>
      </w:r>
      <w:r w:rsidR="00350824" w:rsidRPr="00423660">
        <w:rPr>
          <w:rFonts w:cs="Calibri"/>
          <w:spacing w:val="-2"/>
        </w:rPr>
        <w:t>shall be given to a club</w:t>
      </w:r>
      <w:r w:rsidR="00350824">
        <w:rPr>
          <w:rFonts w:cs="Calibri"/>
          <w:color w:val="FF0000"/>
          <w:spacing w:val="-2"/>
        </w:rPr>
        <w:t xml:space="preserve"> </w:t>
      </w:r>
      <w:r w:rsidR="00EC3FA8">
        <w:rPr>
          <w:rFonts w:cs="Calibri"/>
          <w:color w:val="000000" w:themeColor="text1"/>
          <w:spacing w:val="-2"/>
        </w:rPr>
        <w:t>i</w:t>
      </w:r>
      <w:r>
        <w:rPr>
          <w:rFonts w:cs="Calibri"/>
          <w:color w:val="000000" w:themeColor="text1"/>
          <w:spacing w:val="-2"/>
        </w:rPr>
        <w:t xml:space="preserve">f the club </w:t>
      </w:r>
      <w:r w:rsidR="00EC3FA8" w:rsidRPr="000113EC">
        <w:rPr>
          <w:rFonts w:cs="Calibri"/>
          <w:color w:val="000000" w:themeColor="text1"/>
          <w:spacing w:val="-2"/>
        </w:rPr>
        <w:t>is indebted to Pacific Swimming. No payment will be made until the indebtedness has been resolved.</w:t>
      </w:r>
    </w:p>
    <w:p w:rsidR="00EB57A1" w:rsidRDefault="00EB57A1" w:rsidP="00EB57A1">
      <w:pPr>
        <w:spacing w:after="0"/>
        <w:rPr>
          <w:color w:val="FF0000"/>
        </w:rPr>
      </w:pPr>
    </w:p>
    <w:p w:rsidR="00EB57A1" w:rsidRPr="00D05F62" w:rsidRDefault="00350824" w:rsidP="00EB57A1">
      <w:pPr>
        <w:spacing w:after="0"/>
        <w:rPr>
          <w:b/>
          <w:color w:val="FF0000"/>
        </w:rPr>
      </w:pPr>
      <w:r w:rsidRPr="00D05F62">
        <w:rPr>
          <w:b/>
          <w:color w:val="FF0000"/>
        </w:rPr>
        <w:t xml:space="preserve">B. </w:t>
      </w:r>
      <w:r w:rsidR="00EB57A1" w:rsidRPr="00D05F62">
        <w:rPr>
          <w:b/>
          <w:color w:val="FF0000"/>
        </w:rPr>
        <w:t>Coach Travel Support</w:t>
      </w:r>
    </w:p>
    <w:p w:rsidR="00EB57A1" w:rsidRPr="00423660" w:rsidRDefault="00423660" w:rsidP="00D05F62">
      <w:pPr>
        <w:pStyle w:val="ListParagraph"/>
        <w:widowControl w:val="0"/>
        <w:numPr>
          <w:ilvl w:val="0"/>
          <w:numId w:val="25"/>
        </w:numPr>
        <w:autoSpaceDE w:val="0"/>
        <w:autoSpaceDN w:val="0"/>
        <w:adjustRightInd w:val="0"/>
        <w:spacing w:after="0" w:line="360" w:lineRule="auto"/>
        <w:rPr>
          <w:rFonts w:cs="Calibri"/>
          <w:color w:val="FF0000"/>
        </w:rPr>
      </w:pPr>
      <w:r w:rsidRPr="00423660">
        <w:rPr>
          <w:rFonts w:cs="Calibri"/>
          <w:color w:val="FF0000"/>
          <w:spacing w:val="-2"/>
        </w:rPr>
        <w:t>Travel support shall be given t</w:t>
      </w:r>
      <w:r w:rsidR="00EB57A1" w:rsidRPr="00423660">
        <w:rPr>
          <w:rFonts w:cs="Calibri"/>
          <w:color w:val="FF0000"/>
          <w:spacing w:val="-2"/>
        </w:rPr>
        <w:t>o</w:t>
      </w:r>
      <w:r w:rsidRPr="00423660">
        <w:rPr>
          <w:rFonts w:cs="Calibri"/>
          <w:color w:val="FF0000"/>
          <w:spacing w:val="-2"/>
        </w:rPr>
        <w:t xml:space="preserve"> Clubs</w:t>
      </w:r>
      <w:r>
        <w:rPr>
          <w:rFonts w:cs="Calibri"/>
          <w:color w:val="000000"/>
          <w:spacing w:val="-2"/>
        </w:rPr>
        <w:t xml:space="preserve"> to</w:t>
      </w:r>
      <w:r w:rsidR="00EB57A1" w:rsidRPr="00EC3FA8">
        <w:rPr>
          <w:rFonts w:cs="Calibri"/>
          <w:color w:val="000000"/>
          <w:spacing w:val="-2"/>
        </w:rPr>
        <w:t xml:space="preserve"> help defray the travel costs of Pacific Swimming coaches attending “national” level meet as determined by the Board of Directors</w:t>
      </w:r>
      <w:r>
        <w:rPr>
          <w:rFonts w:cs="Calibri"/>
          <w:color w:val="000000"/>
          <w:spacing w:val="-2"/>
        </w:rPr>
        <w:t xml:space="preserve">. </w:t>
      </w:r>
      <w:r w:rsidRPr="00423660">
        <w:rPr>
          <w:rFonts w:cs="Calibri"/>
          <w:color w:val="FF0000"/>
          <w:spacing w:val="-2"/>
        </w:rPr>
        <w:t xml:space="preserve">See the Policies and Procedures for the Disbursement Policy for Coach Travel Support. </w:t>
      </w:r>
    </w:p>
    <w:p w:rsidR="00EB57A1" w:rsidRPr="00D05F62" w:rsidRDefault="00350824" w:rsidP="00D05F62">
      <w:pPr>
        <w:pStyle w:val="ListParagraph"/>
        <w:numPr>
          <w:ilvl w:val="0"/>
          <w:numId w:val="25"/>
        </w:numPr>
        <w:spacing w:line="360" w:lineRule="auto"/>
      </w:pPr>
      <w:r w:rsidRPr="00EC3FA8">
        <w:t>T</w:t>
      </w:r>
      <w:r w:rsidRPr="000113EC">
        <w:t xml:space="preserve">he coach shall be a USA Swimming registered coach in good standing. </w:t>
      </w:r>
    </w:p>
    <w:p w:rsidR="00EB57A1" w:rsidRDefault="00EB57A1" w:rsidP="00EB57A1">
      <w:pPr>
        <w:widowControl w:val="0"/>
        <w:autoSpaceDE w:val="0"/>
        <w:autoSpaceDN w:val="0"/>
        <w:adjustRightInd w:val="0"/>
        <w:spacing w:after="0"/>
        <w:ind w:left="100" w:right="-20"/>
        <w:rPr>
          <w:rFonts w:cs="Calibri"/>
          <w:b/>
          <w:bCs/>
          <w:color w:val="FF0000"/>
          <w:spacing w:val="5"/>
        </w:rPr>
      </w:pPr>
      <w:r w:rsidRPr="000113EC">
        <w:rPr>
          <w:rFonts w:cs="Calibri"/>
          <w:b/>
          <w:bCs/>
          <w:spacing w:val="-2"/>
        </w:rPr>
        <w:t>3</w:t>
      </w:r>
      <w:r w:rsidRPr="000113EC">
        <w:rPr>
          <w:rFonts w:cs="Calibri"/>
          <w:b/>
          <w:bCs/>
        </w:rPr>
        <w:t>.</w:t>
      </w:r>
      <w:r w:rsidRPr="000113EC">
        <w:rPr>
          <w:rFonts w:cs="Calibri"/>
          <w:b/>
          <w:bCs/>
          <w:spacing w:val="5"/>
        </w:rPr>
        <w:t xml:space="preserve"> Travel Support Requirements</w:t>
      </w:r>
      <w:r>
        <w:rPr>
          <w:rFonts w:cs="Calibri"/>
          <w:b/>
          <w:bCs/>
          <w:spacing w:val="5"/>
        </w:rPr>
        <w:t xml:space="preserve"> – </w:t>
      </w:r>
      <w:r w:rsidRPr="00EB57A1">
        <w:rPr>
          <w:rFonts w:cs="Calibri"/>
          <w:b/>
          <w:bCs/>
          <w:color w:val="FF0000"/>
          <w:spacing w:val="5"/>
        </w:rPr>
        <w:t>move to P&amp;P Safe Sport</w:t>
      </w:r>
    </w:p>
    <w:p w:rsidR="00D05F62" w:rsidRPr="00423660" w:rsidRDefault="00D05F62" w:rsidP="00D05F62">
      <w:pPr>
        <w:pStyle w:val="ListParagraph"/>
        <w:widowControl w:val="0"/>
        <w:numPr>
          <w:ilvl w:val="0"/>
          <w:numId w:val="12"/>
        </w:numPr>
        <w:autoSpaceDE w:val="0"/>
        <w:autoSpaceDN w:val="0"/>
        <w:adjustRightInd w:val="0"/>
        <w:spacing w:before="73" w:after="0"/>
        <w:ind w:left="720" w:right="475"/>
        <w:jc w:val="both"/>
        <w:rPr>
          <w:rFonts w:cs="Calibri"/>
          <w:strike/>
          <w:spacing w:val="-2"/>
        </w:rPr>
      </w:pPr>
      <w:r w:rsidRPr="00423660">
        <w:rPr>
          <w:rFonts w:cs="Calibri"/>
          <w:strike/>
          <w:spacing w:val="-2"/>
        </w:rPr>
        <w:t>A copy of the club’s Travel Policy shall be on file with Pacific Swimming’s Membership Office.</w:t>
      </w:r>
    </w:p>
    <w:p w:rsidR="00D05F62" w:rsidRPr="00EB57A1" w:rsidRDefault="00D05F62" w:rsidP="00D05F62">
      <w:pPr>
        <w:pStyle w:val="ListParagraph"/>
        <w:widowControl w:val="0"/>
        <w:numPr>
          <w:ilvl w:val="0"/>
          <w:numId w:val="12"/>
        </w:numPr>
        <w:autoSpaceDE w:val="0"/>
        <w:autoSpaceDN w:val="0"/>
        <w:adjustRightInd w:val="0"/>
        <w:spacing w:before="73" w:after="0"/>
        <w:ind w:left="720" w:right="475"/>
        <w:jc w:val="both"/>
        <w:rPr>
          <w:rFonts w:cs="Calibri"/>
          <w:color w:val="FF0000"/>
          <w:spacing w:val="-2"/>
        </w:rPr>
      </w:pPr>
      <w:r w:rsidRPr="00423660">
        <w:rPr>
          <w:rFonts w:cs="Calibri"/>
          <w:strike/>
          <w:spacing w:val="-2"/>
        </w:rPr>
        <w:t>A signed Code of Conduct for all athletes attending the meet shall be on file with Pacific Swimming’s Membership Office</w:t>
      </w:r>
      <w:r w:rsidRPr="00EB57A1">
        <w:rPr>
          <w:rFonts w:cs="Calibri"/>
          <w:color w:val="FF0000"/>
          <w:spacing w:val="-2"/>
        </w:rPr>
        <w:t>.</w:t>
      </w:r>
    </w:p>
    <w:p w:rsidR="00D05F62" w:rsidRPr="000113EC" w:rsidRDefault="00D05F62" w:rsidP="00EB57A1">
      <w:pPr>
        <w:widowControl w:val="0"/>
        <w:autoSpaceDE w:val="0"/>
        <w:autoSpaceDN w:val="0"/>
        <w:adjustRightInd w:val="0"/>
        <w:spacing w:after="0"/>
        <w:ind w:left="100" w:right="-20"/>
        <w:rPr>
          <w:rFonts w:cs="Calibri"/>
          <w:b/>
          <w:bCs/>
          <w:spacing w:val="5"/>
        </w:rPr>
      </w:pPr>
    </w:p>
    <w:p w:rsidR="00EB57A1" w:rsidRPr="00704C9C" w:rsidRDefault="00704C9C" w:rsidP="00EB57A1">
      <w:pPr>
        <w:widowControl w:val="0"/>
        <w:autoSpaceDE w:val="0"/>
        <w:autoSpaceDN w:val="0"/>
        <w:adjustRightInd w:val="0"/>
        <w:spacing w:before="60" w:after="0"/>
        <w:ind w:right="73"/>
        <w:rPr>
          <w:rFonts w:cs="Calibri"/>
          <w:b/>
          <w:color w:val="FF0000"/>
          <w:spacing w:val="-2"/>
        </w:rPr>
      </w:pPr>
      <w:r w:rsidRPr="00704C9C">
        <w:rPr>
          <w:rFonts w:cs="Calibri"/>
          <w:b/>
          <w:bCs/>
          <w:color w:val="FF0000"/>
          <w:spacing w:val="-2"/>
        </w:rPr>
        <w:t>C.</w:t>
      </w:r>
      <w:r>
        <w:rPr>
          <w:rFonts w:cs="Calibri"/>
          <w:b/>
          <w:bCs/>
          <w:strike/>
          <w:color w:val="FF0000"/>
          <w:spacing w:val="-2"/>
        </w:rPr>
        <w:t xml:space="preserve"> </w:t>
      </w:r>
      <w:r w:rsidR="00EB57A1" w:rsidRPr="00704C9C">
        <w:rPr>
          <w:rFonts w:cs="Calibri"/>
          <w:b/>
          <w:color w:val="FF0000"/>
          <w:spacing w:val="-2"/>
        </w:rPr>
        <w:t>Olympic Trials</w:t>
      </w:r>
      <w:r>
        <w:rPr>
          <w:rFonts w:cs="Calibri"/>
          <w:b/>
          <w:color w:val="FF0000"/>
          <w:spacing w:val="-2"/>
        </w:rPr>
        <w:t xml:space="preserve"> Travel Support</w:t>
      </w:r>
    </w:p>
    <w:p w:rsidR="00EB57A1" w:rsidRDefault="00EB57A1" w:rsidP="00D05F62">
      <w:pPr>
        <w:pStyle w:val="ListParagraph"/>
        <w:numPr>
          <w:ilvl w:val="0"/>
          <w:numId w:val="28"/>
        </w:numPr>
        <w:spacing w:line="360" w:lineRule="auto"/>
      </w:pPr>
      <w:r w:rsidRPr="00EC3FA8">
        <w:t>To be eligible for travel support</w:t>
      </w:r>
      <w:r w:rsidR="00EC3FA8">
        <w:t xml:space="preserve"> to Olympic Trials</w:t>
      </w:r>
      <w:r w:rsidRPr="00EC3FA8">
        <w:t>, an athlete shall be a United States citizen or have a permanent resident visa issued by the United States.</w:t>
      </w:r>
    </w:p>
    <w:p w:rsidR="00704C9C" w:rsidRPr="00704C9C" w:rsidRDefault="00704C9C" w:rsidP="00D05F62">
      <w:pPr>
        <w:pStyle w:val="ListParagraph"/>
        <w:widowControl w:val="0"/>
        <w:numPr>
          <w:ilvl w:val="0"/>
          <w:numId w:val="28"/>
        </w:numPr>
        <w:autoSpaceDE w:val="0"/>
        <w:autoSpaceDN w:val="0"/>
        <w:adjustRightInd w:val="0"/>
        <w:spacing w:before="73" w:after="0" w:line="360" w:lineRule="auto"/>
        <w:ind w:right="30"/>
        <w:rPr>
          <w:rFonts w:cs="Calibri"/>
          <w:color w:val="000000" w:themeColor="text1"/>
          <w:spacing w:val="-2"/>
        </w:rPr>
      </w:pPr>
      <w:r w:rsidRPr="00704C9C">
        <w:rPr>
          <w:rFonts w:cs="Calibri"/>
          <w:color w:val="000000" w:themeColor="text1"/>
          <w:spacing w:val="-2"/>
        </w:rPr>
        <w:t xml:space="preserve">The athlete shall compete attached to a Pacific </w:t>
      </w:r>
      <w:r w:rsidRPr="00704C9C">
        <w:rPr>
          <w:rFonts w:cs="Calibri"/>
          <w:color w:val="000000" w:themeColor="text1"/>
        </w:rPr>
        <w:t>Swimming</w:t>
      </w:r>
      <w:r w:rsidRPr="00704C9C">
        <w:rPr>
          <w:rFonts w:cs="Calibri"/>
          <w:color w:val="000000" w:themeColor="text1"/>
          <w:spacing w:val="-2"/>
        </w:rPr>
        <w:t xml:space="preserve"> club or compete unattached as a Pacific Swimming member.</w:t>
      </w:r>
    </w:p>
    <w:p w:rsidR="00EB57A1" w:rsidRDefault="00EC3FA8" w:rsidP="00D05F62">
      <w:pPr>
        <w:pStyle w:val="ListParagraph"/>
        <w:numPr>
          <w:ilvl w:val="0"/>
          <w:numId w:val="28"/>
        </w:numPr>
        <w:spacing w:line="360" w:lineRule="auto"/>
      </w:pPr>
      <w:r w:rsidRPr="00EC3FA8">
        <w:t>To be eligible for travel support athletes shall meet the eligibility and registration requirements as stated in the Policies and Procedures</w:t>
      </w:r>
      <w:r>
        <w:t>.</w:t>
      </w:r>
    </w:p>
    <w:p w:rsidR="002C558A" w:rsidRPr="002C558A" w:rsidRDefault="002C558A" w:rsidP="002C558A">
      <w:pPr>
        <w:pStyle w:val="ListParagraph"/>
        <w:widowControl w:val="0"/>
        <w:numPr>
          <w:ilvl w:val="0"/>
          <w:numId w:val="28"/>
        </w:numPr>
        <w:autoSpaceDE w:val="0"/>
        <w:autoSpaceDN w:val="0"/>
        <w:adjustRightInd w:val="0"/>
        <w:spacing w:before="60" w:after="0"/>
        <w:ind w:right="73"/>
        <w:rPr>
          <w:rFonts w:cs="Calibri"/>
        </w:rPr>
      </w:pPr>
      <w:r w:rsidRPr="002C558A">
        <w:rPr>
          <w:rFonts w:cs="Calibri"/>
          <w:spacing w:val="-2"/>
        </w:rPr>
        <w:t xml:space="preserve">A Club </w:t>
      </w:r>
      <w:r>
        <w:rPr>
          <w:rFonts w:cs="Calibri"/>
          <w:spacing w:val="-2"/>
        </w:rPr>
        <w:t xml:space="preserve">or athlete </w:t>
      </w:r>
      <w:r w:rsidRPr="002C558A">
        <w:rPr>
          <w:rFonts w:cs="Calibri"/>
          <w:spacing w:val="-2"/>
        </w:rPr>
        <w:t xml:space="preserve">can </w:t>
      </w:r>
      <w:r w:rsidR="00423660" w:rsidRPr="002C558A">
        <w:rPr>
          <w:rFonts w:cs="Calibri"/>
          <w:spacing w:val="-2"/>
        </w:rPr>
        <w:t xml:space="preserve">appeal </w:t>
      </w:r>
      <w:r w:rsidR="00423660">
        <w:rPr>
          <w:rFonts w:cs="Calibri"/>
          <w:spacing w:val="-2"/>
        </w:rPr>
        <w:t>an eligibility</w:t>
      </w:r>
      <w:r w:rsidRPr="002C558A">
        <w:rPr>
          <w:rFonts w:cs="Calibri"/>
          <w:spacing w:val="-2"/>
        </w:rPr>
        <w:t xml:space="preserve"> decision of the Travel Committee.</w:t>
      </w:r>
      <w:r w:rsidR="00423660">
        <w:rPr>
          <w:rFonts w:cs="Calibri"/>
          <w:spacing w:val="-2"/>
        </w:rPr>
        <w:t xml:space="preserve"> </w:t>
      </w:r>
      <w:r w:rsidR="00423660" w:rsidRPr="00423660">
        <w:rPr>
          <w:rFonts w:cs="Calibri"/>
          <w:color w:val="FF0000"/>
          <w:spacing w:val="-2"/>
        </w:rPr>
        <w:t>(?)</w:t>
      </w:r>
    </w:p>
    <w:p w:rsidR="00CC7476" w:rsidRPr="00423660" w:rsidRDefault="00CC7476" w:rsidP="00CC7476">
      <w:pPr>
        <w:widowControl w:val="0"/>
        <w:autoSpaceDE w:val="0"/>
        <w:autoSpaceDN w:val="0"/>
        <w:adjustRightInd w:val="0"/>
        <w:spacing w:after="0"/>
        <w:rPr>
          <w:rFonts w:cs="Calibri"/>
          <w:b/>
          <w:bCs/>
          <w:iCs/>
          <w:color w:val="000000"/>
          <w:spacing w:val="-1"/>
        </w:rPr>
      </w:pPr>
    </w:p>
    <w:p w:rsidR="000F5733" w:rsidRPr="00423660" w:rsidRDefault="000F5733" w:rsidP="000113EC">
      <w:pPr>
        <w:widowControl w:val="0"/>
        <w:autoSpaceDE w:val="0"/>
        <w:autoSpaceDN w:val="0"/>
        <w:adjustRightInd w:val="0"/>
        <w:spacing w:after="0"/>
        <w:jc w:val="center"/>
        <w:rPr>
          <w:rFonts w:cs="Calibri"/>
          <w:color w:val="000000"/>
        </w:rPr>
      </w:pPr>
      <w:r w:rsidRPr="00423660">
        <w:rPr>
          <w:rFonts w:cs="Calibri"/>
          <w:b/>
          <w:bCs/>
          <w:iCs/>
          <w:color w:val="000000"/>
          <w:spacing w:val="-1"/>
        </w:rPr>
        <w:lastRenderedPageBreak/>
        <w:t>S</w:t>
      </w:r>
      <w:r w:rsidRPr="00423660">
        <w:rPr>
          <w:rFonts w:cs="Calibri"/>
          <w:b/>
          <w:bCs/>
          <w:iCs/>
          <w:color w:val="000000"/>
          <w:spacing w:val="2"/>
        </w:rPr>
        <w:t>E</w:t>
      </w:r>
      <w:r w:rsidRPr="00423660">
        <w:rPr>
          <w:rFonts w:cs="Calibri"/>
          <w:b/>
          <w:bCs/>
          <w:iCs/>
          <w:color w:val="000000"/>
        </w:rPr>
        <w:t>C</w:t>
      </w:r>
      <w:r w:rsidRPr="00423660">
        <w:rPr>
          <w:rFonts w:cs="Calibri"/>
          <w:b/>
          <w:bCs/>
          <w:iCs/>
          <w:color w:val="000000"/>
          <w:spacing w:val="2"/>
        </w:rPr>
        <w:t>T</w:t>
      </w:r>
      <w:r w:rsidRPr="00423660">
        <w:rPr>
          <w:rFonts w:cs="Calibri"/>
          <w:b/>
          <w:bCs/>
          <w:iCs/>
          <w:color w:val="000000"/>
          <w:spacing w:val="1"/>
        </w:rPr>
        <w:t>I</w:t>
      </w:r>
      <w:r w:rsidRPr="00423660">
        <w:rPr>
          <w:rFonts w:cs="Calibri"/>
          <w:b/>
          <w:bCs/>
          <w:iCs/>
          <w:color w:val="000000"/>
          <w:spacing w:val="-1"/>
        </w:rPr>
        <w:t>O</w:t>
      </w:r>
      <w:r w:rsidRPr="00423660">
        <w:rPr>
          <w:rFonts w:cs="Calibri"/>
          <w:b/>
          <w:bCs/>
          <w:iCs/>
          <w:color w:val="000000"/>
        </w:rPr>
        <w:t>N</w:t>
      </w:r>
      <w:r w:rsidR="009706F8" w:rsidRPr="00423660">
        <w:rPr>
          <w:rFonts w:cs="Calibri"/>
          <w:b/>
          <w:bCs/>
          <w:iCs/>
          <w:color w:val="000000"/>
        </w:rPr>
        <w:t xml:space="preserve"> </w:t>
      </w:r>
      <w:r w:rsidRPr="00423660">
        <w:rPr>
          <w:rFonts w:cs="Calibri"/>
          <w:b/>
          <w:bCs/>
          <w:iCs/>
          <w:color w:val="000000"/>
          <w:w w:val="99"/>
        </w:rPr>
        <w:t>9</w:t>
      </w:r>
      <w:r w:rsidR="00D05F62" w:rsidRPr="00423660">
        <w:rPr>
          <w:rFonts w:cs="Calibri"/>
          <w:b/>
          <w:bCs/>
          <w:iCs/>
          <w:color w:val="000000"/>
          <w:w w:val="99"/>
        </w:rPr>
        <w:t xml:space="preserve"> </w:t>
      </w:r>
      <w:r w:rsidR="00A86BF5">
        <w:rPr>
          <w:rFonts w:cs="Calibri"/>
          <w:b/>
          <w:bCs/>
          <w:iCs/>
          <w:color w:val="000000"/>
          <w:w w:val="99"/>
        </w:rPr>
        <w:t>–</w:t>
      </w:r>
      <w:r w:rsidR="00D05F62" w:rsidRPr="00423660">
        <w:rPr>
          <w:rFonts w:cs="Calibri"/>
          <w:b/>
          <w:bCs/>
          <w:iCs/>
          <w:color w:val="000000"/>
          <w:w w:val="99"/>
        </w:rPr>
        <w:t xml:space="preserve"> </w:t>
      </w:r>
      <w:r w:rsidR="00A86BF5">
        <w:rPr>
          <w:rFonts w:cs="Calibri"/>
          <w:b/>
          <w:bCs/>
          <w:iCs/>
          <w:color w:val="000000"/>
          <w:w w:val="99"/>
        </w:rPr>
        <w:t>Version 1</w:t>
      </w:r>
    </w:p>
    <w:p w:rsidR="000F5733" w:rsidRPr="000113EC" w:rsidRDefault="000F5733" w:rsidP="000113EC">
      <w:pPr>
        <w:widowControl w:val="0"/>
        <w:autoSpaceDE w:val="0"/>
        <w:autoSpaceDN w:val="0"/>
        <w:adjustRightInd w:val="0"/>
        <w:spacing w:after="0"/>
        <w:jc w:val="center"/>
        <w:rPr>
          <w:rFonts w:cs="Calibri"/>
          <w:color w:val="000000"/>
        </w:rPr>
      </w:pPr>
      <w:r w:rsidRPr="000113EC">
        <w:rPr>
          <w:rFonts w:cs="Calibri"/>
          <w:b/>
          <w:bCs/>
          <w:color w:val="000000"/>
          <w:spacing w:val="1"/>
        </w:rPr>
        <w:t>T</w:t>
      </w:r>
      <w:r w:rsidRPr="000113EC">
        <w:rPr>
          <w:rFonts w:cs="Calibri"/>
          <w:b/>
          <w:bCs/>
          <w:color w:val="000000"/>
          <w:spacing w:val="-1"/>
        </w:rPr>
        <w:t>R</w:t>
      </w:r>
      <w:r w:rsidRPr="000113EC">
        <w:rPr>
          <w:rFonts w:cs="Calibri"/>
          <w:b/>
          <w:bCs/>
          <w:color w:val="000000"/>
        </w:rPr>
        <w:t>AVEL</w:t>
      </w:r>
      <w:r w:rsidR="009706F8" w:rsidRPr="000113EC">
        <w:rPr>
          <w:rFonts w:cs="Calibri"/>
          <w:b/>
          <w:bCs/>
          <w:color w:val="000000"/>
        </w:rPr>
        <w:t xml:space="preserve"> </w:t>
      </w:r>
      <w:r w:rsidR="00FA7BCA" w:rsidRPr="000113EC">
        <w:rPr>
          <w:rFonts w:cs="Calibri"/>
          <w:b/>
          <w:bCs/>
          <w:color w:val="000000" w:themeColor="text1"/>
        </w:rPr>
        <w:t>SUPPORT</w:t>
      </w:r>
    </w:p>
    <w:p w:rsidR="000F5733" w:rsidRPr="000113EC" w:rsidRDefault="000F5733" w:rsidP="000113EC">
      <w:pPr>
        <w:widowControl w:val="0"/>
        <w:autoSpaceDE w:val="0"/>
        <w:autoSpaceDN w:val="0"/>
        <w:adjustRightInd w:val="0"/>
        <w:spacing w:after="0"/>
        <w:ind w:left="100" w:right="-20"/>
        <w:rPr>
          <w:rFonts w:cs="Calibri"/>
          <w:color w:val="000000"/>
        </w:rPr>
      </w:pPr>
      <w:r w:rsidRPr="000113EC">
        <w:rPr>
          <w:rFonts w:cs="Calibri"/>
          <w:b/>
          <w:bCs/>
          <w:color w:val="000000"/>
          <w:spacing w:val="2"/>
        </w:rPr>
        <w:t>A</w:t>
      </w:r>
      <w:r w:rsidRPr="000113EC">
        <w:rPr>
          <w:rFonts w:cs="Calibri"/>
          <w:b/>
          <w:bCs/>
          <w:color w:val="000000"/>
        </w:rPr>
        <w:t>.</w:t>
      </w:r>
      <w:r w:rsidRPr="000113EC">
        <w:rPr>
          <w:rFonts w:cs="Calibri"/>
          <w:b/>
          <w:bCs/>
          <w:color w:val="000000"/>
          <w:spacing w:val="1"/>
        </w:rPr>
        <w:t>P</w:t>
      </w:r>
      <w:r w:rsidRPr="000113EC">
        <w:rPr>
          <w:rFonts w:cs="Calibri"/>
          <w:b/>
          <w:bCs/>
          <w:color w:val="000000"/>
        </w:rPr>
        <w:t>u</w:t>
      </w:r>
      <w:r w:rsidRPr="000113EC">
        <w:rPr>
          <w:rFonts w:cs="Calibri"/>
          <w:b/>
          <w:bCs/>
          <w:color w:val="000000"/>
          <w:spacing w:val="1"/>
        </w:rPr>
        <w:t>r</w:t>
      </w:r>
      <w:r w:rsidRPr="000113EC">
        <w:rPr>
          <w:rFonts w:cs="Calibri"/>
          <w:b/>
          <w:bCs/>
          <w:color w:val="000000"/>
          <w:spacing w:val="-6"/>
        </w:rPr>
        <w:t>p</w:t>
      </w:r>
      <w:r w:rsidRPr="000113EC">
        <w:rPr>
          <w:rFonts w:cs="Calibri"/>
          <w:b/>
          <w:bCs/>
          <w:color w:val="000000"/>
        </w:rPr>
        <w:t>ose</w:t>
      </w:r>
    </w:p>
    <w:p w:rsidR="000F5733" w:rsidRPr="000113EC" w:rsidRDefault="000F5733" w:rsidP="000113EC">
      <w:pPr>
        <w:pStyle w:val="ListParagraph"/>
        <w:widowControl w:val="0"/>
        <w:numPr>
          <w:ilvl w:val="0"/>
          <w:numId w:val="17"/>
        </w:numPr>
        <w:autoSpaceDE w:val="0"/>
        <w:autoSpaceDN w:val="0"/>
        <w:adjustRightInd w:val="0"/>
        <w:spacing w:before="61" w:after="0"/>
        <w:ind w:right="-20"/>
        <w:rPr>
          <w:rFonts w:cs="Calibri"/>
          <w:color w:val="000000" w:themeColor="text1"/>
          <w:spacing w:val="-2"/>
        </w:rPr>
      </w:pPr>
      <w:r w:rsidRPr="000113EC">
        <w:rPr>
          <w:rFonts w:cs="Calibri"/>
          <w:color w:val="000000" w:themeColor="text1"/>
          <w:spacing w:val="-2"/>
        </w:rPr>
        <w:t xml:space="preserve">To help defray the travel costs of Pacific </w:t>
      </w:r>
      <w:r w:rsidR="006B0D11" w:rsidRPr="000113EC">
        <w:rPr>
          <w:rFonts w:cs="Calibri"/>
          <w:color w:val="000000" w:themeColor="text1"/>
          <w:spacing w:val="-2"/>
        </w:rPr>
        <w:t xml:space="preserve">Swimming </w:t>
      </w:r>
      <w:r w:rsidRPr="000113EC">
        <w:rPr>
          <w:rFonts w:cs="Calibri"/>
          <w:color w:val="000000" w:themeColor="text1"/>
          <w:spacing w:val="-2"/>
        </w:rPr>
        <w:t xml:space="preserve">clubs with athlete members competing in “national” </w:t>
      </w:r>
      <w:r w:rsidR="00433EC8" w:rsidRPr="000113EC">
        <w:rPr>
          <w:rFonts w:cs="Calibri"/>
          <w:color w:val="000000" w:themeColor="text1"/>
          <w:spacing w:val="-2"/>
        </w:rPr>
        <w:t xml:space="preserve">level meets as determined by </w:t>
      </w:r>
      <w:r w:rsidRPr="000113EC">
        <w:rPr>
          <w:rFonts w:cs="Calibri"/>
          <w:color w:val="000000" w:themeColor="text1"/>
          <w:spacing w:val="-2"/>
        </w:rPr>
        <w:t>the Board of Directors.</w:t>
      </w:r>
    </w:p>
    <w:p w:rsidR="00DC4259" w:rsidRPr="000113EC" w:rsidRDefault="00DC4259" w:rsidP="000113EC">
      <w:pPr>
        <w:pStyle w:val="ListParagraph"/>
        <w:widowControl w:val="0"/>
        <w:numPr>
          <w:ilvl w:val="0"/>
          <w:numId w:val="17"/>
        </w:numPr>
        <w:autoSpaceDE w:val="0"/>
        <w:autoSpaceDN w:val="0"/>
        <w:adjustRightInd w:val="0"/>
        <w:spacing w:before="61" w:after="0"/>
        <w:ind w:right="-20"/>
        <w:rPr>
          <w:rFonts w:cs="Calibri"/>
          <w:color w:val="000000"/>
        </w:rPr>
      </w:pPr>
      <w:r w:rsidRPr="000113EC">
        <w:rPr>
          <w:rFonts w:cs="Calibri"/>
          <w:color w:val="000000"/>
          <w:spacing w:val="-2"/>
        </w:rPr>
        <w:t>To help defray the travel costs of Pacific Swimming coaches attending “national” level meet as determined by the Board of Directors.</w:t>
      </w:r>
    </w:p>
    <w:p w:rsidR="000113EC" w:rsidRPr="000113EC" w:rsidRDefault="000113EC" w:rsidP="000113EC">
      <w:pPr>
        <w:pStyle w:val="ListParagraph"/>
        <w:widowControl w:val="0"/>
        <w:autoSpaceDE w:val="0"/>
        <w:autoSpaceDN w:val="0"/>
        <w:adjustRightInd w:val="0"/>
        <w:spacing w:before="61" w:after="0"/>
        <w:ind w:right="-20"/>
        <w:rPr>
          <w:rFonts w:cs="Calibri"/>
          <w:color w:val="000000"/>
        </w:rPr>
      </w:pPr>
    </w:p>
    <w:p w:rsidR="000F5733" w:rsidRPr="000113EC" w:rsidRDefault="000F5733" w:rsidP="000113EC">
      <w:pPr>
        <w:widowControl w:val="0"/>
        <w:autoSpaceDE w:val="0"/>
        <w:autoSpaceDN w:val="0"/>
        <w:adjustRightInd w:val="0"/>
        <w:spacing w:after="0"/>
        <w:ind w:left="100" w:right="-20"/>
        <w:rPr>
          <w:rFonts w:cs="Calibri"/>
          <w:color w:val="000000"/>
        </w:rPr>
      </w:pPr>
      <w:r w:rsidRPr="000113EC">
        <w:rPr>
          <w:rFonts w:cs="Calibri"/>
          <w:b/>
          <w:bCs/>
          <w:color w:val="000000"/>
        </w:rPr>
        <w:t>B.</w:t>
      </w:r>
      <w:r w:rsidRPr="000113EC">
        <w:rPr>
          <w:rFonts w:cs="Calibri"/>
          <w:b/>
          <w:bCs/>
          <w:color w:val="000000"/>
          <w:spacing w:val="-2"/>
        </w:rPr>
        <w:t xml:space="preserve"> C</w:t>
      </w:r>
      <w:r w:rsidRPr="000113EC">
        <w:rPr>
          <w:rFonts w:cs="Calibri"/>
          <w:b/>
          <w:bCs/>
          <w:color w:val="000000"/>
        </w:rPr>
        <w:t>ontr</w:t>
      </w:r>
      <w:r w:rsidRPr="000113EC">
        <w:rPr>
          <w:rFonts w:cs="Calibri"/>
          <w:b/>
          <w:bCs/>
          <w:color w:val="000000"/>
          <w:spacing w:val="1"/>
        </w:rPr>
        <w:t>o</w:t>
      </w:r>
      <w:r w:rsidRPr="000113EC">
        <w:rPr>
          <w:rFonts w:cs="Calibri"/>
          <w:b/>
          <w:bCs/>
          <w:color w:val="000000"/>
        </w:rPr>
        <w:t>l</w:t>
      </w:r>
      <w:r w:rsidR="00E97441" w:rsidRPr="000113EC">
        <w:rPr>
          <w:rFonts w:cs="Calibri"/>
          <w:b/>
          <w:bCs/>
          <w:color w:val="000000"/>
        </w:rPr>
        <w:t xml:space="preserve"> </w:t>
      </w:r>
      <w:r w:rsidRPr="000113EC">
        <w:rPr>
          <w:rFonts w:cs="Calibri"/>
          <w:b/>
          <w:bCs/>
          <w:color w:val="000000"/>
          <w:spacing w:val="-4"/>
        </w:rPr>
        <w:t>o</w:t>
      </w:r>
      <w:r w:rsidRPr="000113EC">
        <w:rPr>
          <w:rFonts w:cs="Calibri"/>
          <w:b/>
          <w:bCs/>
          <w:color w:val="000000"/>
        </w:rPr>
        <w:t xml:space="preserve">f </w:t>
      </w:r>
      <w:r w:rsidRPr="000113EC">
        <w:rPr>
          <w:rFonts w:cs="Calibri"/>
          <w:b/>
          <w:bCs/>
          <w:color w:val="000000"/>
          <w:spacing w:val="-1"/>
        </w:rPr>
        <w:t>F</w:t>
      </w:r>
      <w:r w:rsidRPr="000113EC">
        <w:rPr>
          <w:rFonts w:cs="Calibri"/>
          <w:b/>
          <w:bCs/>
          <w:color w:val="000000"/>
        </w:rPr>
        <w:t>u</w:t>
      </w:r>
      <w:r w:rsidRPr="000113EC">
        <w:rPr>
          <w:rFonts w:cs="Calibri"/>
          <w:b/>
          <w:bCs/>
          <w:color w:val="000000"/>
          <w:spacing w:val="1"/>
        </w:rPr>
        <w:t>n</w:t>
      </w:r>
      <w:r w:rsidRPr="000113EC">
        <w:rPr>
          <w:rFonts w:cs="Calibri"/>
          <w:b/>
          <w:bCs/>
          <w:color w:val="000000"/>
          <w:spacing w:val="-2"/>
        </w:rPr>
        <w:t>d</w:t>
      </w:r>
      <w:r w:rsidRPr="000113EC">
        <w:rPr>
          <w:rFonts w:cs="Calibri"/>
          <w:b/>
          <w:bCs/>
          <w:color w:val="000000"/>
        </w:rPr>
        <w:t>s</w:t>
      </w:r>
    </w:p>
    <w:p w:rsidR="000F5733" w:rsidRPr="000113EC" w:rsidRDefault="000F5733" w:rsidP="000113EC">
      <w:pPr>
        <w:pStyle w:val="ListParagraph"/>
        <w:widowControl w:val="0"/>
        <w:numPr>
          <w:ilvl w:val="0"/>
          <w:numId w:val="16"/>
        </w:numPr>
        <w:autoSpaceDE w:val="0"/>
        <w:autoSpaceDN w:val="0"/>
        <w:adjustRightInd w:val="0"/>
        <w:spacing w:before="56" w:after="0"/>
        <w:ind w:right="73"/>
        <w:rPr>
          <w:rFonts w:cs="Calibri"/>
          <w:color w:val="000000" w:themeColor="text1"/>
          <w:spacing w:val="-2"/>
        </w:rPr>
      </w:pPr>
      <w:r w:rsidRPr="000113EC">
        <w:rPr>
          <w:rFonts w:cs="Calibri"/>
          <w:color w:val="000000" w:themeColor="text1"/>
          <w:spacing w:val="-2"/>
        </w:rPr>
        <w:t xml:space="preserve">The Treasurer shall have control of disbursements.  The disbursements shall be managed in accordance with </w:t>
      </w:r>
      <w:r w:rsidR="00D52091" w:rsidRPr="000113EC">
        <w:rPr>
          <w:rFonts w:cs="Calibri"/>
          <w:color w:val="000000" w:themeColor="text1"/>
          <w:spacing w:val="-2"/>
        </w:rPr>
        <w:t xml:space="preserve">Article 6.7 of the </w:t>
      </w:r>
      <w:r w:rsidRPr="000113EC">
        <w:rPr>
          <w:rFonts w:cs="Calibri"/>
          <w:color w:val="000000" w:themeColor="text1"/>
          <w:spacing w:val="-2"/>
        </w:rPr>
        <w:t>Pacific</w:t>
      </w:r>
      <w:r w:rsidR="00F36174" w:rsidRPr="000113EC">
        <w:rPr>
          <w:rFonts w:cs="Calibri"/>
          <w:color w:val="000000" w:themeColor="text1"/>
          <w:spacing w:val="-2"/>
        </w:rPr>
        <w:t xml:space="preserve"> Swimming Bylaws</w:t>
      </w:r>
      <w:r w:rsidRPr="000113EC">
        <w:rPr>
          <w:rFonts w:cs="Calibri"/>
          <w:color w:val="000000" w:themeColor="text1"/>
          <w:spacing w:val="-2"/>
        </w:rPr>
        <w:t>.</w:t>
      </w:r>
      <w:r w:rsidR="000113EC">
        <w:rPr>
          <w:rFonts w:cs="Calibri"/>
          <w:color w:val="000000" w:themeColor="text1"/>
          <w:spacing w:val="-2"/>
        </w:rPr>
        <w:t xml:space="preserve"> </w:t>
      </w:r>
      <w:r w:rsidR="005E2059" w:rsidRPr="000113EC">
        <w:rPr>
          <w:rFonts w:cs="Calibri"/>
          <w:color w:val="000000" w:themeColor="text1"/>
        </w:rPr>
        <w:t>All disbursements shall be paid to Pacific Swimming registered clubs.</w:t>
      </w:r>
    </w:p>
    <w:p w:rsidR="00D60DCF" w:rsidRPr="000113EC" w:rsidRDefault="00D60DCF" w:rsidP="000113EC">
      <w:pPr>
        <w:pStyle w:val="ListParagraph"/>
        <w:widowControl w:val="0"/>
        <w:numPr>
          <w:ilvl w:val="0"/>
          <w:numId w:val="16"/>
        </w:numPr>
        <w:autoSpaceDE w:val="0"/>
        <w:autoSpaceDN w:val="0"/>
        <w:adjustRightInd w:val="0"/>
        <w:spacing w:before="56" w:after="0"/>
        <w:ind w:right="73"/>
        <w:rPr>
          <w:rFonts w:cs="Calibri"/>
          <w:color w:val="000000" w:themeColor="text1"/>
          <w:spacing w:val="-2"/>
        </w:rPr>
      </w:pPr>
      <w:r w:rsidRPr="000113EC">
        <w:rPr>
          <w:rFonts w:cs="Calibri"/>
          <w:color w:val="000000" w:themeColor="text1"/>
          <w:spacing w:val="-2"/>
        </w:rPr>
        <w:t>No travel support payment will be made to a club if the club, coach or athlete is i</w:t>
      </w:r>
      <w:r w:rsidR="0064445D" w:rsidRPr="000113EC">
        <w:rPr>
          <w:rFonts w:cs="Calibri"/>
          <w:color w:val="000000" w:themeColor="text1"/>
          <w:spacing w:val="-2"/>
        </w:rPr>
        <w:t xml:space="preserve">ndebted to Pacific Swimming. </w:t>
      </w:r>
      <w:r w:rsidR="00D52091" w:rsidRPr="000113EC">
        <w:rPr>
          <w:rFonts w:cs="Calibri"/>
          <w:color w:val="000000" w:themeColor="text1"/>
          <w:spacing w:val="-2"/>
        </w:rPr>
        <w:t xml:space="preserve">No payment will </w:t>
      </w:r>
      <w:r w:rsidRPr="000113EC">
        <w:rPr>
          <w:rFonts w:cs="Calibri"/>
          <w:color w:val="000000" w:themeColor="text1"/>
          <w:spacing w:val="-2"/>
        </w:rPr>
        <w:t>be made until the indebtedness has been resolved.</w:t>
      </w:r>
      <w:r w:rsidR="00FB754D" w:rsidRPr="000113EC">
        <w:rPr>
          <w:rFonts w:cs="Calibri"/>
          <w:color w:val="000000" w:themeColor="text1"/>
          <w:spacing w:val="-2"/>
        </w:rPr>
        <w:t xml:space="preserve"> </w:t>
      </w:r>
      <w:r w:rsidR="00FB754D" w:rsidRPr="000113EC">
        <w:rPr>
          <w:rFonts w:cs="Calibri"/>
          <w:color w:val="FF0000"/>
          <w:spacing w:val="-2"/>
        </w:rPr>
        <w:t>(combination of B3and B4)</w:t>
      </w:r>
    </w:p>
    <w:p w:rsidR="000113EC" w:rsidRPr="000113EC" w:rsidRDefault="000113EC" w:rsidP="000113EC">
      <w:pPr>
        <w:pStyle w:val="ListParagraph"/>
        <w:widowControl w:val="0"/>
        <w:autoSpaceDE w:val="0"/>
        <w:autoSpaceDN w:val="0"/>
        <w:adjustRightInd w:val="0"/>
        <w:spacing w:before="56" w:after="0"/>
        <w:ind w:right="73"/>
        <w:rPr>
          <w:rFonts w:cs="Calibri"/>
          <w:color w:val="000000" w:themeColor="text1"/>
          <w:spacing w:val="-2"/>
        </w:rPr>
      </w:pPr>
    </w:p>
    <w:p w:rsidR="000F5733" w:rsidRPr="000113EC" w:rsidRDefault="009706F8" w:rsidP="000113EC">
      <w:pPr>
        <w:widowControl w:val="0"/>
        <w:autoSpaceDE w:val="0"/>
        <w:autoSpaceDN w:val="0"/>
        <w:adjustRightInd w:val="0"/>
        <w:spacing w:after="0"/>
        <w:ind w:left="100" w:right="-20"/>
        <w:rPr>
          <w:rFonts w:cs="Calibri"/>
          <w:color w:val="000000"/>
        </w:rPr>
      </w:pPr>
      <w:r w:rsidRPr="000113EC">
        <w:rPr>
          <w:rFonts w:cs="Calibri"/>
          <w:b/>
          <w:bCs/>
          <w:color w:val="000000"/>
          <w:spacing w:val="-2"/>
        </w:rPr>
        <w:t>C</w:t>
      </w:r>
      <w:r w:rsidRPr="000113EC">
        <w:rPr>
          <w:rFonts w:cs="Calibri"/>
          <w:b/>
          <w:bCs/>
          <w:color w:val="000000"/>
        </w:rPr>
        <w:t>.</w:t>
      </w:r>
      <w:r w:rsidRPr="000113EC">
        <w:rPr>
          <w:rFonts w:cs="Calibri"/>
          <w:b/>
          <w:bCs/>
          <w:color w:val="000000"/>
          <w:spacing w:val="1"/>
        </w:rPr>
        <w:t xml:space="preserve"> </w:t>
      </w:r>
      <w:r w:rsidRPr="000113EC">
        <w:rPr>
          <w:rFonts w:cs="Calibri"/>
          <w:b/>
          <w:bCs/>
          <w:color w:val="000000"/>
          <w:spacing w:val="-2"/>
        </w:rPr>
        <w:t>Eligib</w:t>
      </w:r>
      <w:r w:rsidRPr="000113EC">
        <w:rPr>
          <w:rFonts w:cs="Calibri"/>
          <w:b/>
          <w:bCs/>
          <w:color w:val="000000"/>
          <w:spacing w:val="3"/>
        </w:rPr>
        <w:t>i</w:t>
      </w:r>
      <w:r w:rsidRPr="000113EC">
        <w:rPr>
          <w:rFonts w:cs="Calibri"/>
          <w:b/>
          <w:bCs/>
          <w:color w:val="000000"/>
          <w:spacing w:val="-2"/>
        </w:rPr>
        <w:t>l</w:t>
      </w:r>
      <w:r w:rsidRPr="000113EC">
        <w:rPr>
          <w:rFonts w:cs="Calibri"/>
          <w:b/>
          <w:bCs/>
          <w:color w:val="000000"/>
          <w:spacing w:val="-1"/>
        </w:rPr>
        <w:t>i</w:t>
      </w:r>
      <w:r w:rsidRPr="000113EC">
        <w:rPr>
          <w:rFonts w:cs="Calibri"/>
          <w:b/>
          <w:bCs/>
          <w:color w:val="000000"/>
        </w:rPr>
        <w:t>ty</w:t>
      </w:r>
    </w:p>
    <w:p w:rsidR="000F5733" w:rsidRPr="000113EC" w:rsidRDefault="009706F8" w:rsidP="000113EC">
      <w:pPr>
        <w:widowControl w:val="0"/>
        <w:autoSpaceDE w:val="0"/>
        <w:autoSpaceDN w:val="0"/>
        <w:adjustRightInd w:val="0"/>
        <w:spacing w:after="0"/>
        <w:ind w:left="100" w:right="-20"/>
        <w:rPr>
          <w:rFonts w:cs="Calibri"/>
          <w:color w:val="000000"/>
        </w:rPr>
      </w:pPr>
      <w:r w:rsidRPr="000113EC">
        <w:rPr>
          <w:rFonts w:cs="Calibri"/>
          <w:b/>
          <w:bCs/>
          <w:color w:val="000000"/>
          <w:spacing w:val="-2"/>
        </w:rPr>
        <w:t>1</w:t>
      </w:r>
      <w:r w:rsidRPr="000113EC">
        <w:rPr>
          <w:rFonts w:cs="Calibri"/>
          <w:b/>
          <w:bCs/>
          <w:color w:val="000000"/>
        </w:rPr>
        <w:t>.</w:t>
      </w:r>
      <w:r w:rsidRPr="000113EC">
        <w:rPr>
          <w:rFonts w:cs="Calibri"/>
          <w:b/>
          <w:bCs/>
          <w:color w:val="000000"/>
          <w:spacing w:val="1"/>
        </w:rPr>
        <w:t xml:space="preserve"> Representation</w:t>
      </w:r>
    </w:p>
    <w:p w:rsidR="000F5733" w:rsidRPr="000113EC" w:rsidRDefault="000F5733" w:rsidP="000113EC">
      <w:pPr>
        <w:pStyle w:val="ListParagraph"/>
        <w:widowControl w:val="0"/>
        <w:numPr>
          <w:ilvl w:val="0"/>
          <w:numId w:val="15"/>
        </w:numPr>
        <w:autoSpaceDE w:val="0"/>
        <w:autoSpaceDN w:val="0"/>
        <w:adjustRightInd w:val="0"/>
        <w:spacing w:before="73" w:after="0"/>
        <w:ind w:right="30"/>
        <w:rPr>
          <w:rFonts w:cs="Calibri"/>
          <w:color w:val="000000" w:themeColor="text1"/>
          <w:spacing w:val="-2"/>
        </w:rPr>
      </w:pPr>
      <w:r w:rsidRPr="000113EC">
        <w:rPr>
          <w:rFonts w:cs="Calibri"/>
          <w:color w:val="000000" w:themeColor="text1"/>
          <w:spacing w:val="-2"/>
        </w:rPr>
        <w:t>The</w:t>
      </w:r>
      <w:r w:rsidR="000F77CE" w:rsidRPr="000113EC">
        <w:rPr>
          <w:rFonts w:cs="Calibri"/>
          <w:color w:val="000000" w:themeColor="text1"/>
          <w:spacing w:val="-2"/>
        </w:rPr>
        <w:t xml:space="preserve"> athlete</w:t>
      </w:r>
      <w:r w:rsidRPr="000113EC">
        <w:rPr>
          <w:rFonts w:cs="Calibri"/>
          <w:color w:val="000000" w:themeColor="text1"/>
          <w:spacing w:val="-2"/>
        </w:rPr>
        <w:t xml:space="preserve"> shall compete attached to a Pacific</w:t>
      </w:r>
      <w:r w:rsidR="00BE6AF3" w:rsidRPr="000113EC">
        <w:rPr>
          <w:rFonts w:cs="Calibri"/>
          <w:color w:val="000000" w:themeColor="text1"/>
          <w:spacing w:val="-2"/>
        </w:rPr>
        <w:t xml:space="preserve"> </w:t>
      </w:r>
      <w:r w:rsidR="006B0D11" w:rsidRPr="000113EC">
        <w:rPr>
          <w:rFonts w:cs="Calibri"/>
          <w:color w:val="000000" w:themeColor="text1"/>
        </w:rPr>
        <w:t>Swimming</w:t>
      </w:r>
      <w:r w:rsidR="00B02832" w:rsidRPr="000113EC">
        <w:rPr>
          <w:rFonts w:cs="Calibri"/>
          <w:color w:val="000000" w:themeColor="text1"/>
          <w:spacing w:val="-2"/>
        </w:rPr>
        <w:t xml:space="preserve"> club</w:t>
      </w:r>
      <w:r w:rsidRPr="000113EC">
        <w:rPr>
          <w:rFonts w:cs="Calibri"/>
          <w:color w:val="000000" w:themeColor="text1"/>
          <w:spacing w:val="-2"/>
        </w:rPr>
        <w:t xml:space="preserve"> or compete unattached as a </w:t>
      </w:r>
      <w:r w:rsidR="00147C38" w:rsidRPr="000113EC">
        <w:rPr>
          <w:rFonts w:cs="Calibri"/>
          <w:color w:val="000000" w:themeColor="text1"/>
          <w:spacing w:val="-2"/>
        </w:rPr>
        <w:t xml:space="preserve">Pacific </w:t>
      </w:r>
      <w:r w:rsidR="006465E0" w:rsidRPr="000113EC">
        <w:rPr>
          <w:rFonts w:cs="Calibri"/>
          <w:color w:val="000000" w:themeColor="text1"/>
          <w:spacing w:val="-2"/>
        </w:rPr>
        <w:t xml:space="preserve">Swimming </w:t>
      </w:r>
      <w:r w:rsidR="00147C38" w:rsidRPr="000113EC">
        <w:rPr>
          <w:rFonts w:cs="Calibri"/>
          <w:color w:val="000000" w:themeColor="text1"/>
          <w:spacing w:val="-2"/>
        </w:rPr>
        <w:t>member</w:t>
      </w:r>
      <w:r w:rsidRPr="000113EC">
        <w:rPr>
          <w:rFonts w:cs="Calibri"/>
          <w:color w:val="000000" w:themeColor="text1"/>
          <w:spacing w:val="-2"/>
        </w:rPr>
        <w:t>.</w:t>
      </w:r>
    </w:p>
    <w:p w:rsidR="00DC4259" w:rsidRPr="000113EC" w:rsidRDefault="00DC4259" w:rsidP="000113EC">
      <w:pPr>
        <w:pStyle w:val="ListParagraph"/>
        <w:widowControl w:val="0"/>
        <w:numPr>
          <w:ilvl w:val="0"/>
          <w:numId w:val="15"/>
        </w:numPr>
        <w:autoSpaceDE w:val="0"/>
        <w:autoSpaceDN w:val="0"/>
        <w:adjustRightInd w:val="0"/>
        <w:spacing w:before="73" w:after="0"/>
        <w:ind w:right="477"/>
        <w:jc w:val="both"/>
        <w:rPr>
          <w:rFonts w:cs="Calibri"/>
          <w:color w:val="000000" w:themeColor="text1"/>
        </w:rPr>
      </w:pPr>
      <w:r w:rsidRPr="000113EC">
        <w:rPr>
          <w:rFonts w:cs="Calibri"/>
          <w:color w:val="000000" w:themeColor="text1"/>
          <w:spacing w:val="-2"/>
        </w:rPr>
        <w:t xml:space="preserve">The coach </w:t>
      </w:r>
      <w:r w:rsidR="009706F8" w:rsidRPr="000113EC">
        <w:rPr>
          <w:rFonts w:cs="Calibri"/>
          <w:color w:val="000000" w:themeColor="text1"/>
          <w:spacing w:val="-2"/>
        </w:rPr>
        <w:t>shall</w:t>
      </w:r>
      <w:r w:rsidRPr="000113EC">
        <w:rPr>
          <w:rFonts w:cs="Calibri"/>
          <w:color w:val="000000" w:themeColor="text1"/>
          <w:spacing w:val="-2"/>
        </w:rPr>
        <w:t xml:space="preserve"> be a USA Swimming registered coach in good standing. </w:t>
      </w:r>
      <w:r w:rsidR="00BE6AF3" w:rsidRPr="000113EC">
        <w:rPr>
          <w:rFonts w:cs="Calibri"/>
          <w:color w:val="FF0000"/>
          <w:spacing w:val="-2"/>
        </w:rPr>
        <w:t>(moved from C. 3 c)</w:t>
      </w:r>
    </w:p>
    <w:p w:rsidR="000F5733" w:rsidRPr="000113EC" w:rsidRDefault="000F5733" w:rsidP="000113EC">
      <w:pPr>
        <w:pStyle w:val="ListParagraph"/>
        <w:widowControl w:val="0"/>
        <w:numPr>
          <w:ilvl w:val="0"/>
          <w:numId w:val="15"/>
        </w:numPr>
        <w:autoSpaceDE w:val="0"/>
        <w:autoSpaceDN w:val="0"/>
        <w:adjustRightInd w:val="0"/>
        <w:spacing w:before="73" w:after="0"/>
        <w:ind w:right="30"/>
        <w:rPr>
          <w:rFonts w:cs="Calibri"/>
          <w:color w:val="000000" w:themeColor="text1"/>
          <w:spacing w:val="-2"/>
        </w:rPr>
      </w:pPr>
      <w:r w:rsidRPr="000113EC">
        <w:rPr>
          <w:rFonts w:cs="Calibri"/>
          <w:color w:val="000000" w:themeColor="text1"/>
          <w:spacing w:val="-2"/>
        </w:rPr>
        <w:t>Relay-only</w:t>
      </w:r>
      <w:r w:rsidR="00C52E22" w:rsidRPr="000113EC">
        <w:rPr>
          <w:rFonts w:cs="Calibri"/>
          <w:color w:val="000000" w:themeColor="text1"/>
          <w:spacing w:val="-2"/>
        </w:rPr>
        <w:t xml:space="preserve"> </w:t>
      </w:r>
      <w:r w:rsidR="000F77CE" w:rsidRPr="000113EC">
        <w:rPr>
          <w:rFonts w:cs="Calibri"/>
          <w:color w:val="000000" w:themeColor="text1"/>
          <w:spacing w:val="-2"/>
        </w:rPr>
        <w:t>athlete</w:t>
      </w:r>
      <w:r w:rsidRPr="000113EC">
        <w:rPr>
          <w:rFonts w:cs="Calibri"/>
          <w:color w:val="000000" w:themeColor="text1"/>
          <w:spacing w:val="-2"/>
        </w:rPr>
        <w:t>s will not be eligible for travel support.</w:t>
      </w:r>
    </w:p>
    <w:p w:rsidR="000F5733" w:rsidRPr="000113EC" w:rsidRDefault="0064445D" w:rsidP="000113EC">
      <w:pPr>
        <w:widowControl w:val="0"/>
        <w:tabs>
          <w:tab w:val="left" w:pos="720"/>
          <w:tab w:val="left" w:pos="1440"/>
          <w:tab w:val="left" w:pos="2160"/>
          <w:tab w:val="left" w:pos="2880"/>
          <w:tab w:val="left" w:pos="3600"/>
          <w:tab w:val="left" w:pos="4320"/>
          <w:tab w:val="center" w:pos="5735"/>
        </w:tabs>
        <w:autoSpaceDE w:val="0"/>
        <w:autoSpaceDN w:val="0"/>
        <w:adjustRightInd w:val="0"/>
        <w:spacing w:before="73" w:after="0"/>
        <w:ind w:right="30"/>
        <w:rPr>
          <w:rFonts w:cs="Calibri"/>
          <w:b/>
          <w:bCs/>
          <w:color w:val="000000"/>
        </w:rPr>
      </w:pPr>
      <w:r w:rsidRPr="000113EC">
        <w:rPr>
          <w:rFonts w:cs="Calibri"/>
          <w:color w:val="000000"/>
          <w:spacing w:val="-2"/>
        </w:rPr>
        <w:t xml:space="preserve">2. </w:t>
      </w:r>
      <w:r w:rsidR="000F5733" w:rsidRPr="000113EC">
        <w:rPr>
          <w:rFonts w:cs="Calibri"/>
          <w:b/>
          <w:bCs/>
          <w:color w:val="000000"/>
          <w:spacing w:val="1"/>
        </w:rPr>
        <w:t>R</w:t>
      </w:r>
      <w:r w:rsidR="000F5733" w:rsidRPr="000113EC">
        <w:rPr>
          <w:rFonts w:cs="Calibri"/>
          <w:b/>
          <w:bCs/>
          <w:color w:val="000000"/>
          <w:spacing w:val="5"/>
        </w:rPr>
        <w:t>e</w:t>
      </w:r>
      <w:r w:rsidR="000F5733" w:rsidRPr="000113EC">
        <w:rPr>
          <w:rFonts w:cs="Calibri"/>
          <w:b/>
          <w:bCs/>
          <w:color w:val="000000"/>
        </w:rPr>
        <w:t>g</w:t>
      </w:r>
      <w:r w:rsidR="000F5733" w:rsidRPr="000113EC">
        <w:rPr>
          <w:rFonts w:cs="Calibri"/>
          <w:b/>
          <w:bCs/>
          <w:color w:val="000000"/>
          <w:spacing w:val="-1"/>
        </w:rPr>
        <w:t>i</w:t>
      </w:r>
      <w:r w:rsidR="000F5733" w:rsidRPr="000113EC">
        <w:rPr>
          <w:rFonts w:cs="Calibri"/>
          <w:b/>
          <w:bCs/>
          <w:color w:val="000000"/>
          <w:spacing w:val="2"/>
        </w:rPr>
        <w:t>s</w:t>
      </w:r>
      <w:r w:rsidR="000F5733" w:rsidRPr="000113EC">
        <w:rPr>
          <w:rFonts w:cs="Calibri"/>
          <w:b/>
          <w:bCs/>
          <w:color w:val="000000"/>
          <w:spacing w:val="5"/>
        </w:rPr>
        <w:t>t</w:t>
      </w:r>
      <w:r w:rsidR="000F5733" w:rsidRPr="000113EC">
        <w:rPr>
          <w:rFonts w:cs="Calibri"/>
          <w:b/>
          <w:bCs/>
          <w:color w:val="000000"/>
          <w:spacing w:val="-2"/>
        </w:rPr>
        <w:t>r</w:t>
      </w:r>
      <w:r w:rsidR="000F5733" w:rsidRPr="000113EC">
        <w:rPr>
          <w:rFonts w:cs="Calibri"/>
          <w:b/>
          <w:bCs/>
          <w:color w:val="000000"/>
        </w:rPr>
        <w:t>at</w:t>
      </w:r>
      <w:r w:rsidR="000F5733" w:rsidRPr="000113EC">
        <w:rPr>
          <w:rFonts w:cs="Calibri"/>
          <w:b/>
          <w:bCs/>
          <w:color w:val="000000"/>
          <w:spacing w:val="-2"/>
        </w:rPr>
        <w:t>i</w:t>
      </w:r>
      <w:r w:rsidR="000F5733" w:rsidRPr="000113EC">
        <w:rPr>
          <w:rFonts w:cs="Calibri"/>
          <w:b/>
          <w:bCs/>
          <w:color w:val="000000"/>
          <w:spacing w:val="2"/>
        </w:rPr>
        <w:t>o</w:t>
      </w:r>
      <w:r w:rsidR="000F5733" w:rsidRPr="000113EC">
        <w:rPr>
          <w:rFonts w:cs="Calibri"/>
          <w:b/>
          <w:bCs/>
          <w:color w:val="000000"/>
        </w:rPr>
        <w:t>n</w:t>
      </w:r>
    </w:p>
    <w:p w:rsidR="000F5733" w:rsidRPr="000113EC" w:rsidRDefault="00AF2D15" w:rsidP="000113EC">
      <w:pPr>
        <w:pStyle w:val="ListParagraph"/>
        <w:widowControl w:val="0"/>
        <w:numPr>
          <w:ilvl w:val="0"/>
          <w:numId w:val="19"/>
        </w:numPr>
        <w:autoSpaceDE w:val="0"/>
        <w:autoSpaceDN w:val="0"/>
        <w:adjustRightInd w:val="0"/>
        <w:spacing w:after="0"/>
        <w:ind w:right="-20"/>
        <w:rPr>
          <w:rFonts w:cs="Calibri"/>
          <w:color w:val="000000"/>
        </w:rPr>
      </w:pPr>
      <w:r w:rsidRPr="000113EC">
        <w:rPr>
          <w:rFonts w:cs="Calibri"/>
          <w:bCs/>
          <w:color w:val="000000"/>
        </w:rPr>
        <w:t xml:space="preserve">To be eligible for travel support athletes </w:t>
      </w:r>
      <w:r w:rsidR="009706F8" w:rsidRPr="000113EC">
        <w:rPr>
          <w:rFonts w:cs="Calibri"/>
          <w:bCs/>
          <w:color w:val="000000"/>
        </w:rPr>
        <w:t>shall</w:t>
      </w:r>
      <w:r w:rsidRPr="000113EC">
        <w:rPr>
          <w:rFonts w:cs="Calibri"/>
          <w:bCs/>
          <w:color w:val="000000"/>
        </w:rPr>
        <w:t xml:space="preserve"> meet the eligibility and registration r</w:t>
      </w:r>
      <w:r w:rsidR="0087241E" w:rsidRPr="000113EC">
        <w:rPr>
          <w:rFonts w:cs="Calibri"/>
          <w:bCs/>
          <w:color w:val="000000"/>
        </w:rPr>
        <w:t>equirements as stated in the Policies and Procedures</w:t>
      </w:r>
    </w:p>
    <w:p w:rsidR="000F5733" w:rsidRPr="000113EC" w:rsidRDefault="009706F8" w:rsidP="000113EC">
      <w:pPr>
        <w:widowControl w:val="0"/>
        <w:autoSpaceDE w:val="0"/>
        <w:autoSpaceDN w:val="0"/>
        <w:adjustRightInd w:val="0"/>
        <w:spacing w:after="0"/>
        <w:ind w:left="100" w:right="-20"/>
        <w:rPr>
          <w:rFonts w:cs="Calibri"/>
          <w:b/>
          <w:bCs/>
          <w:spacing w:val="5"/>
        </w:rPr>
      </w:pPr>
      <w:r w:rsidRPr="000113EC">
        <w:rPr>
          <w:rFonts w:cs="Calibri"/>
          <w:b/>
          <w:bCs/>
          <w:spacing w:val="-2"/>
        </w:rPr>
        <w:t>3</w:t>
      </w:r>
      <w:r w:rsidRPr="000113EC">
        <w:rPr>
          <w:rFonts w:cs="Calibri"/>
          <w:b/>
          <w:bCs/>
        </w:rPr>
        <w:t>.</w:t>
      </w:r>
      <w:r w:rsidRPr="000113EC">
        <w:rPr>
          <w:rFonts w:cs="Calibri"/>
          <w:b/>
          <w:bCs/>
          <w:spacing w:val="5"/>
        </w:rPr>
        <w:t xml:space="preserve"> Travel</w:t>
      </w:r>
      <w:r w:rsidR="000F5733" w:rsidRPr="000113EC">
        <w:rPr>
          <w:rFonts w:cs="Calibri"/>
          <w:b/>
          <w:bCs/>
          <w:spacing w:val="5"/>
        </w:rPr>
        <w:t xml:space="preserve"> Support Requirements</w:t>
      </w:r>
    </w:p>
    <w:p w:rsidR="000F5733" w:rsidRPr="000113EC" w:rsidRDefault="000F5733" w:rsidP="000113EC">
      <w:pPr>
        <w:pStyle w:val="ListParagraph"/>
        <w:widowControl w:val="0"/>
        <w:numPr>
          <w:ilvl w:val="0"/>
          <w:numId w:val="12"/>
        </w:numPr>
        <w:autoSpaceDE w:val="0"/>
        <w:autoSpaceDN w:val="0"/>
        <w:adjustRightInd w:val="0"/>
        <w:spacing w:before="73" w:after="0"/>
        <w:ind w:left="720" w:right="475"/>
        <w:jc w:val="both"/>
        <w:rPr>
          <w:rFonts w:cs="Calibri"/>
          <w:spacing w:val="-2"/>
        </w:rPr>
      </w:pPr>
      <w:r w:rsidRPr="000113EC">
        <w:rPr>
          <w:rFonts w:cs="Calibri"/>
          <w:spacing w:val="-2"/>
        </w:rPr>
        <w:t xml:space="preserve">A copy of the club’s Travel Policy </w:t>
      </w:r>
      <w:r w:rsidR="009706F8" w:rsidRPr="000113EC">
        <w:rPr>
          <w:rFonts w:cs="Calibri"/>
          <w:spacing w:val="-2"/>
        </w:rPr>
        <w:t>shall</w:t>
      </w:r>
      <w:r w:rsidRPr="000113EC">
        <w:rPr>
          <w:rFonts w:cs="Calibri"/>
          <w:spacing w:val="-2"/>
        </w:rPr>
        <w:t xml:space="preserve"> be on file with Pacific Swimming’s Membership</w:t>
      </w:r>
      <w:r w:rsidR="009706F8" w:rsidRPr="000113EC">
        <w:rPr>
          <w:rFonts w:cs="Calibri"/>
          <w:spacing w:val="-2"/>
        </w:rPr>
        <w:t xml:space="preserve"> </w:t>
      </w:r>
      <w:r w:rsidR="00691C87" w:rsidRPr="000113EC">
        <w:rPr>
          <w:rFonts w:cs="Calibri"/>
          <w:color w:val="000000" w:themeColor="text1"/>
          <w:spacing w:val="-2"/>
        </w:rPr>
        <w:t>Office</w:t>
      </w:r>
      <w:r w:rsidRPr="000113EC">
        <w:rPr>
          <w:rFonts w:cs="Calibri"/>
          <w:color w:val="000000" w:themeColor="text1"/>
          <w:spacing w:val="-2"/>
        </w:rPr>
        <w:t>.</w:t>
      </w:r>
    </w:p>
    <w:p w:rsidR="000F5733" w:rsidRPr="000113EC" w:rsidRDefault="000F5733" w:rsidP="000113EC">
      <w:pPr>
        <w:pStyle w:val="ListParagraph"/>
        <w:widowControl w:val="0"/>
        <w:numPr>
          <w:ilvl w:val="0"/>
          <w:numId w:val="12"/>
        </w:numPr>
        <w:autoSpaceDE w:val="0"/>
        <w:autoSpaceDN w:val="0"/>
        <w:adjustRightInd w:val="0"/>
        <w:spacing w:before="73" w:after="0"/>
        <w:ind w:left="720" w:right="475"/>
        <w:jc w:val="both"/>
        <w:rPr>
          <w:rFonts w:cs="Calibri"/>
          <w:spacing w:val="-2"/>
        </w:rPr>
      </w:pPr>
      <w:r w:rsidRPr="000113EC">
        <w:rPr>
          <w:rFonts w:cs="Calibri"/>
          <w:spacing w:val="-2"/>
        </w:rPr>
        <w:t xml:space="preserve">A signed Code of Conduct for all athletes attending the meet </w:t>
      </w:r>
      <w:r w:rsidR="009706F8" w:rsidRPr="000113EC">
        <w:rPr>
          <w:rFonts w:cs="Calibri"/>
          <w:spacing w:val="-2"/>
        </w:rPr>
        <w:t>shall</w:t>
      </w:r>
      <w:r w:rsidRPr="000113EC">
        <w:rPr>
          <w:rFonts w:cs="Calibri"/>
          <w:spacing w:val="-2"/>
        </w:rPr>
        <w:t xml:space="preserve"> be on file with Pacific Swimming’s </w:t>
      </w:r>
      <w:r w:rsidRPr="000113EC">
        <w:rPr>
          <w:rFonts w:cs="Calibri"/>
          <w:color w:val="000000" w:themeColor="text1"/>
          <w:spacing w:val="-2"/>
        </w:rPr>
        <w:t>Membership</w:t>
      </w:r>
      <w:r w:rsidR="00691C87" w:rsidRPr="000113EC">
        <w:rPr>
          <w:rFonts w:cs="Calibri"/>
          <w:color w:val="000000" w:themeColor="text1"/>
          <w:spacing w:val="-2"/>
        </w:rPr>
        <w:t xml:space="preserve"> Office</w:t>
      </w:r>
      <w:r w:rsidRPr="000113EC">
        <w:rPr>
          <w:rFonts w:cs="Calibri"/>
          <w:color w:val="000000" w:themeColor="text1"/>
          <w:spacing w:val="-2"/>
        </w:rPr>
        <w:t>.</w:t>
      </w:r>
    </w:p>
    <w:p w:rsidR="000F5733" w:rsidRPr="000113EC" w:rsidRDefault="009706F8" w:rsidP="000113EC">
      <w:pPr>
        <w:widowControl w:val="0"/>
        <w:autoSpaceDE w:val="0"/>
        <w:autoSpaceDN w:val="0"/>
        <w:adjustRightInd w:val="0"/>
        <w:spacing w:after="0"/>
        <w:ind w:left="100" w:right="-20"/>
        <w:rPr>
          <w:rFonts w:cs="Calibri"/>
        </w:rPr>
      </w:pPr>
      <w:r w:rsidRPr="000113EC">
        <w:rPr>
          <w:rFonts w:cs="Calibri"/>
          <w:b/>
          <w:bCs/>
          <w:spacing w:val="-2"/>
        </w:rPr>
        <w:t>4</w:t>
      </w:r>
      <w:r w:rsidRPr="000113EC">
        <w:rPr>
          <w:rFonts w:cs="Calibri"/>
          <w:b/>
          <w:bCs/>
        </w:rPr>
        <w:t>.</w:t>
      </w:r>
      <w:r w:rsidRPr="000113EC">
        <w:rPr>
          <w:rFonts w:cs="Calibri"/>
          <w:b/>
          <w:bCs/>
          <w:spacing w:val="2"/>
        </w:rPr>
        <w:t xml:space="preserve"> Citizenship</w:t>
      </w:r>
    </w:p>
    <w:p w:rsidR="000F5733" w:rsidRPr="000113EC" w:rsidRDefault="000F5733" w:rsidP="000113EC">
      <w:pPr>
        <w:pStyle w:val="ListParagraph"/>
        <w:widowControl w:val="0"/>
        <w:numPr>
          <w:ilvl w:val="0"/>
          <w:numId w:val="20"/>
        </w:numPr>
        <w:autoSpaceDE w:val="0"/>
        <w:autoSpaceDN w:val="0"/>
        <w:adjustRightInd w:val="0"/>
        <w:spacing w:before="60" w:after="0"/>
        <w:ind w:left="720" w:right="73"/>
        <w:rPr>
          <w:rFonts w:cs="Calibri"/>
          <w:spacing w:val="-2"/>
        </w:rPr>
      </w:pPr>
      <w:r w:rsidRPr="000113EC">
        <w:rPr>
          <w:rFonts w:cs="Calibri"/>
          <w:spacing w:val="-2"/>
        </w:rPr>
        <w:t xml:space="preserve">To be eligible for travel support, </w:t>
      </w:r>
      <w:r w:rsidR="00B02832" w:rsidRPr="000113EC">
        <w:rPr>
          <w:rFonts w:cs="Calibri"/>
          <w:color w:val="000000" w:themeColor="text1"/>
          <w:spacing w:val="-2"/>
        </w:rPr>
        <w:t>an athlete</w:t>
      </w:r>
      <w:r w:rsidR="009706F8" w:rsidRPr="000113EC">
        <w:rPr>
          <w:rFonts w:cs="Calibri"/>
          <w:color w:val="000000" w:themeColor="text1"/>
          <w:spacing w:val="-2"/>
        </w:rPr>
        <w:t xml:space="preserve"> </w:t>
      </w:r>
      <w:r w:rsidR="009706F8" w:rsidRPr="000113EC">
        <w:rPr>
          <w:rFonts w:cs="Calibri"/>
          <w:spacing w:val="-2"/>
        </w:rPr>
        <w:t>shall</w:t>
      </w:r>
      <w:r w:rsidRPr="000113EC">
        <w:rPr>
          <w:rFonts w:cs="Calibri"/>
          <w:spacing w:val="-2"/>
        </w:rPr>
        <w:t xml:space="preserve"> be a Un</w:t>
      </w:r>
      <w:r w:rsidR="0064445D" w:rsidRPr="000113EC">
        <w:rPr>
          <w:rFonts w:cs="Calibri"/>
          <w:spacing w:val="-2"/>
        </w:rPr>
        <w:t xml:space="preserve">ited States citizen or have a </w:t>
      </w:r>
      <w:r w:rsidRPr="000113EC">
        <w:rPr>
          <w:rFonts w:cs="Calibri"/>
          <w:spacing w:val="-2"/>
        </w:rPr>
        <w:t>permanent resident visa</w:t>
      </w:r>
      <w:r w:rsidR="0064445D" w:rsidRPr="000113EC">
        <w:rPr>
          <w:rFonts w:cs="Calibri"/>
          <w:spacing w:val="-2"/>
        </w:rPr>
        <w:t xml:space="preserve"> issued by the United States</w:t>
      </w:r>
      <w:r w:rsidRPr="000113EC">
        <w:rPr>
          <w:rFonts w:cs="Calibri"/>
          <w:spacing w:val="-2"/>
        </w:rPr>
        <w:t>.</w:t>
      </w:r>
    </w:p>
    <w:p w:rsidR="000F5733" w:rsidRPr="000113EC" w:rsidRDefault="000F5733" w:rsidP="000113EC">
      <w:pPr>
        <w:widowControl w:val="0"/>
        <w:autoSpaceDE w:val="0"/>
        <w:autoSpaceDN w:val="0"/>
        <w:adjustRightInd w:val="0"/>
        <w:spacing w:before="60" w:after="0"/>
        <w:ind w:left="90" w:right="73"/>
        <w:rPr>
          <w:rFonts w:cs="Calibri"/>
          <w:spacing w:val="-2"/>
        </w:rPr>
      </w:pPr>
      <w:r w:rsidRPr="000113EC">
        <w:rPr>
          <w:rFonts w:cs="Calibri"/>
          <w:b/>
          <w:spacing w:val="-2"/>
        </w:rPr>
        <w:t>5.  Appeals</w:t>
      </w:r>
    </w:p>
    <w:p w:rsidR="00423660" w:rsidRPr="00A86BF5" w:rsidRDefault="000F5733" w:rsidP="000113EC">
      <w:pPr>
        <w:pStyle w:val="ListParagraph"/>
        <w:widowControl w:val="0"/>
        <w:numPr>
          <w:ilvl w:val="0"/>
          <w:numId w:val="18"/>
        </w:numPr>
        <w:autoSpaceDE w:val="0"/>
        <w:autoSpaceDN w:val="0"/>
        <w:adjustRightInd w:val="0"/>
        <w:spacing w:before="60" w:after="0"/>
        <w:ind w:right="73"/>
        <w:rPr>
          <w:rFonts w:cs="Calibri"/>
        </w:rPr>
      </w:pPr>
      <w:r w:rsidRPr="000113EC">
        <w:rPr>
          <w:rFonts w:cs="Calibri"/>
          <w:spacing w:val="-2"/>
        </w:rPr>
        <w:t>A Club can appeal the decision of the Travel Committee.</w:t>
      </w:r>
    </w:p>
    <w:p w:rsidR="000113EC" w:rsidRPr="000113EC" w:rsidRDefault="000113EC" w:rsidP="000113EC">
      <w:pPr>
        <w:widowControl w:val="0"/>
        <w:autoSpaceDE w:val="0"/>
        <w:autoSpaceDN w:val="0"/>
        <w:adjustRightInd w:val="0"/>
        <w:spacing w:before="56" w:after="0"/>
        <w:ind w:right="-20"/>
        <w:rPr>
          <w:rFonts w:ascii="Arial Narrow" w:hAnsi="Arial Narrow"/>
          <w:b/>
          <w:color w:val="000000"/>
          <w:u w:val="single"/>
        </w:rPr>
      </w:pPr>
      <w:bookmarkStart w:id="0" w:name="_GoBack"/>
      <w:bookmarkEnd w:id="0"/>
      <w:r w:rsidRPr="000113EC">
        <w:rPr>
          <w:rFonts w:ascii="Arial Narrow" w:hAnsi="Arial Narrow"/>
          <w:b/>
          <w:color w:val="000000"/>
          <w:u w:val="single"/>
        </w:rPr>
        <w:t>ADDENDUM</w:t>
      </w:r>
    </w:p>
    <w:p w:rsidR="009706F8" w:rsidRDefault="000113EC" w:rsidP="000113EC">
      <w:pPr>
        <w:rPr>
          <w:b/>
          <w:caps/>
          <w:color w:val="000000"/>
          <w:u w:val="single"/>
        </w:rPr>
      </w:pPr>
      <w:r w:rsidRPr="000113EC">
        <w:rPr>
          <w:b/>
          <w:caps/>
          <w:color w:val="000000"/>
          <w:u w:val="single"/>
        </w:rPr>
        <w:t>I. MOTION(S) to clarify an existing rule</w:t>
      </w:r>
      <w:r w:rsidR="00EB0297">
        <w:rPr>
          <w:b/>
          <w:caps/>
          <w:color w:val="000000"/>
          <w:u w:val="single"/>
        </w:rPr>
        <w:t xml:space="preserve"> or add a rule:</w:t>
      </w:r>
    </w:p>
    <w:p w:rsidR="00423660" w:rsidRPr="00423660" w:rsidRDefault="00423660" w:rsidP="000113EC">
      <w:pPr>
        <w:rPr>
          <w:color w:val="000000"/>
        </w:rPr>
      </w:pPr>
      <w:r w:rsidRPr="00423660">
        <w:rPr>
          <w:color w:val="000000"/>
        </w:rPr>
        <w:t>Section 9 has been rewritten to comply with</w:t>
      </w:r>
      <w:r>
        <w:rPr>
          <w:color w:val="000000"/>
        </w:rPr>
        <w:t xml:space="preserve"> new rules presented by</w:t>
      </w:r>
      <w:r w:rsidRPr="00423660">
        <w:rPr>
          <w:color w:val="000000"/>
        </w:rPr>
        <w:t xml:space="preserve"> NCAA </w:t>
      </w:r>
      <w:r w:rsidR="00D272F6">
        <w:rPr>
          <w:color w:val="000000"/>
        </w:rPr>
        <w:t>regarding paying athletes. This change protects precollege and college athletes from questions about amateur status from NCAA compliance officers.</w:t>
      </w:r>
    </w:p>
    <w:p w:rsidR="00EB0297" w:rsidRDefault="00EB0297" w:rsidP="00EB0297">
      <w:pPr>
        <w:widowControl w:val="0"/>
        <w:autoSpaceDE w:val="0"/>
        <w:autoSpaceDN w:val="0"/>
        <w:adjustRightInd w:val="0"/>
        <w:spacing w:after="0"/>
        <w:ind w:right="-20"/>
        <w:rPr>
          <w:rFonts w:cs="Calibri"/>
          <w:b/>
          <w:bCs/>
          <w:color w:val="000000"/>
          <w:spacing w:val="-2"/>
        </w:rPr>
      </w:pPr>
      <w:r w:rsidRPr="00A41A17">
        <w:rPr>
          <w:b/>
          <w:caps/>
          <w:color w:val="000000"/>
          <w:u w:val="single"/>
        </w:rPr>
        <w:t>Ii. Items to be moved to Policies and Procedures</w:t>
      </w:r>
      <w:r w:rsidRPr="000113EC">
        <w:rPr>
          <w:rFonts w:cs="Calibri"/>
          <w:b/>
          <w:bCs/>
          <w:color w:val="000000"/>
          <w:spacing w:val="-2"/>
        </w:rPr>
        <w:t xml:space="preserve"> </w:t>
      </w:r>
    </w:p>
    <w:p w:rsidR="00423660" w:rsidRDefault="00423660" w:rsidP="00423660">
      <w:pPr>
        <w:widowControl w:val="0"/>
        <w:autoSpaceDE w:val="0"/>
        <w:autoSpaceDN w:val="0"/>
        <w:adjustRightInd w:val="0"/>
        <w:spacing w:after="0"/>
        <w:rPr>
          <w:rFonts w:cs="Calibri"/>
          <w:b/>
          <w:bCs/>
          <w:iCs/>
          <w:color w:val="000000"/>
          <w:spacing w:val="-1"/>
        </w:rPr>
      </w:pPr>
      <w:r>
        <w:rPr>
          <w:rFonts w:cs="Calibri"/>
          <w:b/>
          <w:bCs/>
          <w:iCs/>
          <w:color w:val="000000"/>
          <w:spacing w:val="-1"/>
        </w:rPr>
        <w:t>Additional items</w:t>
      </w:r>
      <w:r w:rsidR="007A5157">
        <w:rPr>
          <w:rFonts w:cs="Calibri"/>
          <w:b/>
          <w:bCs/>
          <w:iCs/>
          <w:color w:val="000000"/>
          <w:spacing w:val="-1"/>
        </w:rPr>
        <w:t xml:space="preserve">/ideas </w:t>
      </w:r>
      <w:r>
        <w:rPr>
          <w:rFonts w:cs="Calibri"/>
          <w:b/>
          <w:bCs/>
          <w:iCs/>
          <w:color w:val="000000"/>
          <w:spacing w:val="-1"/>
        </w:rPr>
        <w:t xml:space="preserve">to be included in the </w:t>
      </w:r>
      <w:r w:rsidRPr="00CC7476">
        <w:rPr>
          <w:rFonts w:cs="Calibri"/>
          <w:b/>
          <w:bCs/>
          <w:iCs/>
          <w:color w:val="000000"/>
          <w:spacing w:val="-1"/>
        </w:rPr>
        <w:t>Policies and Procedures</w:t>
      </w:r>
      <w:r>
        <w:rPr>
          <w:rFonts w:cs="Calibri"/>
          <w:b/>
          <w:bCs/>
          <w:iCs/>
          <w:color w:val="000000"/>
          <w:spacing w:val="-1"/>
        </w:rPr>
        <w:t xml:space="preserve"> </w:t>
      </w:r>
    </w:p>
    <w:p w:rsidR="00423660" w:rsidRDefault="00423660" w:rsidP="00423660">
      <w:pPr>
        <w:widowControl w:val="0"/>
        <w:autoSpaceDE w:val="0"/>
        <w:autoSpaceDN w:val="0"/>
        <w:adjustRightInd w:val="0"/>
        <w:spacing w:after="0"/>
        <w:rPr>
          <w:rFonts w:cs="Calibri"/>
          <w:b/>
          <w:bCs/>
          <w:iCs/>
          <w:color w:val="000000"/>
          <w:spacing w:val="-1"/>
        </w:rPr>
      </w:pPr>
      <w:r>
        <w:rPr>
          <w:rFonts w:cs="Calibri"/>
          <w:b/>
          <w:bCs/>
          <w:iCs/>
          <w:color w:val="000000"/>
          <w:spacing w:val="-1"/>
        </w:rPr>
        <w:t>Travel Awards amounts shall be:</w:t>
      </w:r>
    </w:p>
    <w:p w:rsidR="00F32977" w:rsidRDefault="00423660" w:rsidP="00423660">
      <w:pPr>
        <w:widowControl w:val="0"/>
        <w:autoSpaceDE w:val="0"/>
        <w:autoSpaceDN w:val="0"/>
        <w:adjustRightInd w:val="0"/>
        <w:spacing w:after="0"/>
        <w:rPr>
          <w:rFonts w:cs="Calibri"/>
          <w:bCs/>
          <w:iCs/>
          <w:color w:val="000000"/>
          <w:spacing w:val="-1"/>
        </w:rPr>
      </w:pPr>
      <w:r w:rsidRPr="00CC7476">
        <w:rPr>
          <w:rFonts w:cs="Calibri"/>
          <w:bCs/>
          <w:iCs/>
          <w:color w:val="000000"/>
          <w:spacing w:val="-1"/>
        </w:rPr>
        <w:t>Nationals/ Junior Nationals</w:t>
      </w:r>
      <w:r>
        <w:rPr>
          <w:rFonts w:cs="Calibri"/>
          <w:bCs/>
          <w:iCs/>
          <w:color w:val="000000"/>
          <w:spacing w:val="-1"/>
        </w:rPr>
        <w:t xml:space="preserve">/ Open Water Nationals (summer and winter): Average flight cost </w:t>
      </w:r>
      <w:r w:rsidRPr="00CC7476">
        <w:rPr>
          <w:rFonts w:cs="Calibri"/>
          <w:bCs/>
          <w:iCs/>
          <w:color w:val="000000"/>
          <w:spacing w:val="-1"/>
        </w:rPr>
        <w:t xml:space="preserve">plus stipend </w:t>
      </w:r>
      <w:r w:rsidR="00F32977">
        <w:rPr>
          <w:rFonts w:cs="Calibri"/>
          <w:bCs/>
          <w:iCs/>
          <w:color w:val="000000"/>
          <w:spacing w:val="-1"/>
        </w:rPr>
        <w:t xml:space="preserve"> </w:t>
      </w:r>
    </w:p>
    <w:p w:rsidR="00423660" w:rsidRPr="00CC7476" w:rsidRDefault="00423660" w:rsidP="00423660">
      <w:pPr>
        <w:widowControl w:val="0"/>
        <w:autoSpaceDE w:val="0"/>
        <w:autoSpaceDN w:val="0"/>
        <w:adjustRightInd w:val="0"/>
        <w:spacing w:after="0"/>
        <w:rPr>
          <w:rFonts w:cs="Calibri"/>
          <w:bCs/>
          <w:iCs/>
          <w:color w:val="000000"/>
          <w:spacing w:val="-1"/>
        </w:rPr>
      </w:pPr>
      <w:r w:rsidRPr="00CC7476">
        <w:rPr>
          <w:rFonts w:cs="Calibri"/>
          <w:bCs/>
          <w:iCs/>
          <w:color w:val="000000"/>
          <w:spacing w:val="-1"/>
        </w:rPr>
        <w:t>Pro Swim Series</w:t>
      </w:r>
      <w:r>
        <w:rPr>
          <w:rFonts w:cs="Calibri"/>
          <w:bCs/>
          <w:iCs/>
          <w:color w:val="000000"/>
          <w:spacing w:val="-1"/>
        </w:rPr>
        <w:t xml:space="preserve"> (two per year)</w:t>
      </w:r>
      <w:r w:rsidRPr="00CC7476">
        <w:rPr>
          <w:rFonts w:cs="Calibri"/>
          <w:bCs/>
          <w:iCs/>
          <w:color w:val="000000"/>
          <w:spacing w:val="-1"/>
        </w:rPr>
        <w:t xml:space="preserve">: $400 </w:t>
      </w:r>
    </w:p>
    <w:p w:rsidR="00423660" w:rsidRDefault="00423660" w:rsidP="00423660">
      <w:pPr>
        <w:widowControl w:val="0"/>
        <w:autoSpaceDE w:val="0"/>
        <w:autoSpaceDN w:val="0"/>
        <w:adjustRightInd w:val="0"/>
        <w:spacing w:after="0"/>
        <w:rPr>
          <w:rFonts w:cs="Calibri"/>
          <w:bCs/>
          <w:iCs/>
          <w:color w:val="000000"/>
          <w:spacing w:val="-1"/>
        </w:rPr>
      </w:pPr>
      <w:r w:rsidRPr="00CC7476">
        <w:rPr>
          <w:rFonts w:cs="Calibri"/>
          <w:bCs/>
          <w:iCs/>
          <w:color w:val="000000"/>
          <w:spacing w:val="-1"/>
        </w:rPr>
        <w:t>Futures</w:t>
      </w:r>
      <w:r>
        <w:rPr>
          <w:rFonts w:cs="Calibri"/>
          <w:bCs/>
          <w:iCs/>
          <w:color w:val="000000"/>
          <w:spacing w:val="-1"/>
        </w:rPr>
        <w:t xml:space="preserve"> (one per year): </w:t>
      </w:r>
      <w:r w:rsidRPr="00CC7476">
        <w:rPr>
          <w:rFonts w:cs="Calibri"/>
          <w:bCs/>
          <w:iCs/>
          <w:color w:val="000000"/>
          <w:spacing w:val="-1"/>
        </w:rPr>
        <w:t>$300</w:t>
      </w:r>
    </w:p>
    <w:p w:rsidR="001958A4" w:rsidRPr="00CC7476" w:rsidRDefault="001958A4" w:rsidP="00423660">
      <w:pPr>
        <w:widowControl w:val="0"/>
        <w:autoSpaceDE w:val="0"/>
        <w:autoSpaceDN w:val="0"/>
        <w:adjustRightInd w:val="0"/>
        <w:spacing w:after="0"/>
        <w:rPr>
          <w:rFonts w:cs="Calibri"/>
          <w:bCs/>
          <w:iCs/>
          <w:color w:val="000000"/>
          <w:spacing w:val="-1"/>
        </w:rPr>
      </w:pPr>
      <w:r>
        <w:rPr>
          <w:rFonts w:cs="Calibri"/>
          <w:bCs/>
          <w:iCs/>
          <w:color w:val="000000"/>
          <w:spacing w:val="-1"/>
        </w:rPr>
        <w:t>Sectionals (two per year) $250</w:t>
      </w:r>
    </w:p>
    <w:p w:rsidR="00423660" w:rsidRDefault="00423660" w:rsidP="00423660">
      <w:pPr>
        <w:widowControl w:val="0"/>
        <w:autoSpaceDE w:val="0"/>
        <w:autoSpaceDN w:val="0"/>
        <w:adjustRightInd w:val="0"/>
        <w:spacing w:after="0"/>
        <w:rPr>
          <w:rFonts w:cs="Calibri"/>
          <w:bCs/>
          <w:iCs/>
          <w:color w:val="000000"/>
          <w:spacing w:val="-1"/>
        </w:rPr>
      </w:pPr>
      <w:r w:rsidRPr="00CC7476">
        <w:rPr>
          <w:rFonts w:cs="Calibri"/>
          <w:bCs/>
          <w:iCs/>
          <w:color w:val="000000"/>
          <w:spacing w:val="-1"/>
        </w:rPr>
        <w:lastRenderedPageBreak/>
        <w:t xml:space="preserve">National Recognized Senior Swimming Invitational </w:t>
      </w:r>
      <w:r>
        <w:rPr>
          <w:rFonts w:cs="Calibri"/>
          <w:bCs/>
          <w:iCs/>
          <w:color w:val="000000"/>
          <w:spacing w:val="-1"/>
        </w:rPr>
        <w:t xml:space="preserve">(one per year): </w:t>
      </w:r>
      <w:r w:rsidRPr="00CC7476">
        <w:rPr>
          <w:rFonts w:cs="Calibri"/>
          <w:bCs/>
          <w:iCs/>
          <w:color w:val="000000"/>
          <w:spacing w:val="-1"/>
        </w:rPr>
        <w:t>$200</w:t>
      </w:r>
    </w:p>
    <w:p w:rsidR="00D272F6" w:rsidRDefault="00423660" w:rsidP="00423660">
      <w:pPr>
        <w:widowControl w:val="0"/>
        <w:autoSpaceDE w:val="0"/>
        <w:autoSpaceDN w:val="0"/>
        <w:adjustRightInd w:val="0"/>
        <w:spacing w:after="0"/>
        <w:rPr>
          <w:rFonts w:cs="Calibri"/>
          <w:bCs/>
          <w:iCs/>
          <w:color w:val="000000"/>
          <w:spacing w:val="-1"/>
        </w:rPr>
      </w:pPr>
      <w:r>
        <w:rPr>
          <w:rFonts w:cs="Calibri"/>
          <w:bCs/>
          <w:iCs/>
          <w:color w:val="000000"/>
          <w:spacing w:val="-1"/>
        </w:rPr>
        <w:t>After the meet the Pacific Swimming Office and/or the Treasure</w:t>
      </w:r>
      <w:r w:rsidR="00F32977">
        <w:rPr>
          <w:rFonts w:cs="Calibri"/>
          <w:bCs/>
          <w:iCs/>
          <w:color w:val="000000"/>
          <w:spacing w:val="-1"/>
        </w:rPr>
        <w:t>r</w:t>
      </w:r>
      <w:r>
        <w:rPr>
          <w:rFonts w:cs="Calibri"/>
          <w:bCs/>
          <w:iCs/>
          <w:color w:val="000000"/>
          <w:spacing w:val="-1"/>
        </w:rPr>
        <w:t xml:space="preserve"> will determine the number of </w:t>
      </w:r>
      <w:r w:rsidR="00D272F6">
        <w:rPr>
          <w:rFonts w:cs="Calibri"/>
          <w:bCs/>
          <w:iCs/>
          <w:color w:val="000000"/>
          <w:spacing w:val="-1"/>
        </w:rPr>
        <w:t xml:space="preserve">Pacific Swimming </w:t>
      </w:r>
      <w:r>
        <w:rPr>
          <w:rFonts w:cs="Calibri"/>
          <w:bCs/>
          <w:iCs/>
          <w:color w:val="000000"/>
          <w:spacing w:val="-1"/>
        </w:rPr>
        <w:t>athletes</w:t>
      </w:r>
      <w:r w:rsidR="00D272F6">
        <w:rPr>
          <w:rFonts w:cs="Calibri"/>
          <w:bCs/>
          <w:iCs/>
          <w:color w:val="000000"/>
          <w:spacing w:val="-1"/>
        </w:rPr>
        <w:t xml:space="preserve"> who competed in the meet. A letter will be issued to the club stating the amount of the </w:t>
      </w:r>
      <w:proofErr w:type="gramStart"/>
      <w:r w:rsidR="00D272F6">
        <w:rPr>
          <w:rFonts w:cs="Calibri"/>
          <w:bCs/>
          <w:iCs/>
          <w:color w:val="000000"/>
          <w:spacing w:val="-1"/>
        </w:rPr>
        <w:t>award</w:t>
      </w:r>
      <w:r w:rsidR="00F32977">
        <w:rPr>
          <w:rFonts w:cs="Calibri"/>
          <w:bCs/>
          <w:iCs/>
          <w:color w:val="000000"/>
          <w:spacing w:val="-1"/>
        </w:rPr>
        <w:t xml:space="preserve"> </w:t>
      </w:r>
      <w:r w:rsidR="00D272F6">
        <w:rPr>
          <w:rFonts w:cs="Calibri"/>
          <w:bCs/>
          <w:iCs/>
          <w:color w:val="000000"/>
          <w:spacing w:val="-1"/>
        </w:rPr>
        <w:t>.</w:t>
      </w:r>
      <w:proofErr w:type="gramEnd"/>
      <w:r w:rsidR="00D272F6">
        <w:rPr>
          <w:rFonts w:cs="Calibri"/>
          <w:bCs/>
          <w:iCs/>
          <w:color w:val="000000"/>
          <w:spacing w:val="-1"/>
        </w:rPr>
        <w:t xml:space="preserve"> The club will have 2 weeks (10 business days) to challenge the number of athletes taken to the meet. Within 4 weeks of the last day of the meet an award check will be sent to the club. </w:t>
      </w:r>
    </w:p>
    <w:p w:rsidR="00423660" w:rsidRPr="00CC7476" w:rsidRDefault="00D272F6" w:rsidP="00423660">
      <w:pPr>
        <w:widowControl w:val="0"/>
        <w:autoSpaceDE w:val="0"/>
        <w:autoSpaceDN w:val="0"/>
        <w:adjustRightInd w:val="0"/>
        <w:spacing w:after="0"/>
        <w:rPr>
          <w:rFonts w:cs="Calibri"/>
          <w:bCs/>
          <w:iCs/>
          <w:color w:val="000000"/>
          <w:spacing w:val="-1"/>
        </w:rPr>
      </w:pPr>
      <w:r>
        <w:rPr>
          <w:rFonts w:cs="Calibri"/>
          <w:bCs/>
          <w:iCs/>
          <w:color w:val="000000"/>
          <w:spacing w:val="-1"/>
        </w:rPr>
        <w:t xml:space="preserve">Clubs must apply for Coach </w:t>
      </w:r>
      <w:proofErr w:type="gramStart"/>
      <w:r>
        <w:rPr>
          <w:rFonts w:cs="Calibri"/>
          <w:bCs/>
          <w:iCs/>
          <w:color w:val="000000"/>
          <w:spacing w:val="-1"/>
        </w:rPr>
        <w:t>travel</w:t>
      </w:r>
      <w:proofErr w:type="gramEnd"/>
      <w:r>
        <w:rPr>
          <w:rFonts w:cs="Calibri"/>
          <w:bCs/>
          <w:iCs/>
          <w:color w:val="000000"/>
          <w:spacing w:val="-1"/>
        </w:rPr>
        <w:t xml:space="preserve"> support.  Coach Travel Support application must be </w:t>
      </w:r>
      <w:r w:rsidR="00F32977">
        <w:rPr>
          <w:rFonts w:cs="Calibri"/>
          <w:bCs/>
          <w:iCs/>
          <w:color w:val="000000"/>
          <w:spacing w:val="-1"/>
        </w:rPr>
        <w:t>received by</w:t>
      </w:r>
      <w:r>
        <w:rPr>
          <w:rFonts w:cs="Calibri"/>
          <w:bCs/>
          <w:iCs/>
          <w:color w:val="000000"/>
          <w:spacing w:val="-1"/>
        </w:rPr>
        <w:t xml:space="preserve"> the Pacific Swimming Office no later than 30 days after the meet.  </w:t>
      </w:r>
    </w:p>
    <w:p w:rsidR="00423660" w:rsidRDefault="00423660" w:rsidP="00EB0297">
      <w:pPr>
        <w:widowControl w:val="0"/>
        <w:autoSpaceDE w:val="0"/>
        <w:autoSpaceDN w:val="0"/>
        <w:adjustRightInd w:val="0"/>
        <w:spacing w:after="0"/>
        <w:ind w:right="-20"/>
        <w:rPr>
          <w:rFonts w:cs="Calibri"/>
          <w:b/>
          <w:bCs/>
          <w:color w:val="000000"/>
          <w:spacing w:val="-2"/>
        </w:rPr>
      </w:pPr>
    </w:p>
    <w:p w:rsidR="0087241E" w:rsidRPr="000113EC" w:rsidRDefault="00C52E22" w:rsidP="000113EC">
      <w:pPr>
        <w:widowControl w:val="0"/>
        <w:autoSpaceDE w:val="0"/>
        <w:autoSpaceDN w:val="0"/>
        <w:adjustRightInd w:val="0"/>
        <w:spacing w:after="0"/>
        <w:ind w:left="100" w:right="-20"/>
        <w:rPr>
          <w:rFonts w:cs="Calibri"/>
          <w:color w:val="000000"/>
        </w:rPr>
      </w:pPr>
      <w:r w:rsidRPr="000113EC">
        <w:rPr>
          <w:rFonts w:cs="Calibri"/>
          <w:b/>
          <w:bCs/>
          <w:color w:val="000000"/>
          <w:spacing w:val="-2"/>
        </w:rPr>
        <w:t xml:space="preserve">B. </w:t>
      </w:r>
      <w:r w:rsidR="0087241E" w:rsidRPr="000113EC">
        <w:rPr>
          <w:rFonts w:cs="Calibri"/>
          <w:b/>
          <w:bCs/>
          <w:color w:val="000000"/>
          <w:spacing w:val="-2"/>
        </w:rPr>
        <w:t>C</w:t>
      </w:r>
      <w:r w:rsidR="0087241E" w:rsidRPr="000113EC">
        <w:rPr>
          <w:rFonts w:cs="Calibri"/>
          <w:b/>
          <w:bCs/>
          <w:color w:val="000000"/>
        </w:rPr>
        <w:t>ontr</w:t>
      </w:r>
      <w:r w:rsidR="0087241E" w:rsidRPr="000113EC">
        <w:rPr>
          <w:rFonts w:cs="Calibri"/>
          <w:b/>
          <w:bCs/>
          <w:color w:val="000000"/>
          <w:spacing w:val="1"/>
        </w:rPr>
        <w:t>o</w:t>
      </w:r>
      <w:r w:rsidR="0087241E" w:rsidRPr="000113EC">
        <w:rPr>
          <w:rFonts w:cs="Calibri"/>
          <w:b/>
          <w:bCs/>
          <w:color w:val="000000"/>
        </w:rPr>
        <w:t>l</w:t>
      </w:r>
      <w:r w:rsidRPr="000113EC">
        <w:rPr>
          <w:rFonts w:cs="Calibri"/>
          <w:b/>
          <w:bCs/>
          <w:color w:val="000000"/>
        </w:rPr>
        <w:t xml:space="preserve"> </w:t>
      </w:r>
      <w:r w:rsidR="0087241E" w:rsidRPr="000113EC">
        <w:rPr>
          <w:rFonts w:cs="Calibri"/>
          <w:b/>
          <w:bCs/>
          <w:color w:val="000000"/>
          <w:spacing w:val="-4"/>
        </w:rPr>
        <w:t>o</w:t>
      </w:r>
      <w:r w:rsidR="0087241E" w:rsidRPr="000113EC">
        <w:rPr>
          <w:rFonts w:cs="Calibri"/>
          <w:b/>
          <w:bCs/>
          <w:color w:val="000000"/>
        </w:rPr>
        <w:t xml:space="preserve">f </w:t>
      </w:r>
      <w:r w:rsidR="0087241E" w:rsidRPr="000113EC">
        <w:rPr>
          <w:rFonts w:cs="Calibri"/>
          <w:b/>
          <w:bCs/>
          <w:color w:val="000000"/>
          <w:spacing w:val="-1"/>
        </w:rPr>
        <w:t>F</w:t>
      </w:r>
      <w:r w:rsidR="0087241E" w:rsidRPr="000113EC">
        <w:rPr>
          <w:rFonts w:cs="Calibri"/>
          <w:b/>
          <w:bCs/>
          <w:color w:val="000000"/>
        </w:rPr>
        <w:t>u</w:t>
      </w:r>
      <w:r w:rsidR="0087241E" w:rsidRPr="000113EC">
        <w:rPr>
          <w:rFonts w:cs="Calibri"/>
          <w:b/>
          <w:bCs/>
          <w:color w:val="000000"/>
          <w:spacing w:val="1"/>
        </w:rPr>
        <w:t>n</w:t>
      </w:r>
      <w:r w:rsidR="0087241E" w:rsidRPr="000113EC">
        <w:rPr>
          <w:rFonts w:cs="Calibri"/>
          <w:b/>
          <w:bCs/>
          <w:color w:val="000000"/>
          <w:spacing w:val="-2"/>
        </w:rPr>
        <w:t>d</w:t>
      </w:r>
      <w:r w:rsidR="0087241E" w:rsidRPr="000113EC">
        <w:rPr>
          <w:rFonts w:cs="Calibri"/>
          <w:b/>
          <w:bCs/>
          <w:color w:val="000000"/>
        </w:rPr>
        <w:t>s</w:t>
      </w:r>
    </w:p>
    <w:p w:rsidR="0087241E" w:rsidRPr="000113EC" w:rsidRDefault="00C52E22" w:rsidP="000113EC">
      <w:pPr>
        <w:widowControl w:val="0"/>
        <w:autoSpaceDE w:val="0"/>
        <w:autoSpaceDN w:val="0"/>
        <w:adjustRightInd w:val="0"/>
        <w:spacing w:before="56" w:after="0"/>
        <w:ind w:left="360" w:right="73"/>
        <w:jc w:val="both"/>
        <w:rPr>
          <w:rFonts w:cs="Calibri"/>
          <w:color w:val="000000"/>
          <w:spacing w:val="-2"/>
        </w:rPr>
      </w:pPr>
      <w:r w:rsidRPr="000113EC">
        <w:rPr>
          <w:rFonts w:cs="Calibri"/>
          <w:color w:val="000000"/>
          <w:spacing w:val="-2"/>
        </w:rPr>
        <w:t xml:space="preserve">2. </w:t>
      </w:r>
      <w:r w:rsidR="0087241E" w:rsidRPr="000113EC">
        <w:rPr>
          <w:rFonts w:cs="Calibri"/>
          <w:color w:val="000000"/>
          <w:spacing w:val="-2"/>
        </w:rPr>
        <w:t>Travel Committee shall be established consisting of the Travel Chairman, Senior Vice-Chairman, Treasurer and a coach representative.  The committee shall recommend, for approval of the Board of Directors, airfares on whichtravel support shall be based.</w:t>
      </w:r>
    </w:p>
    <w:p w:rsidR="00C52E22" w:rsidRPr="000113EC" w:rsidRDefault="00C52E22" w:rsidP="000113EC">
      <w:pPr>
        <w:widowControl w:val="0"/>
        <w:autoSpaceDE w:val="0"/>
        <w:autoSpaceDN w:val="0"/>
        <w:adjustRightInd w:val="0"/>
        <w:spacing w:after="0"/>
        <w:ind w:left="100" w:right="-20"/>
        <w:rPr>
          <w:rFonts w:cs="Calibri"/>
          <w:b/>
          <w:bCs/>
          <w:color w:val="000000"/>
          <w:spacing w:val="1"/>
        </w:rPr>
      </w:pPr>
      <w:r w:rsidRPr="000113EC">
        <w:rPr>
          <w:rFonts w:cs="Calibri"/>
          <w:b/>
          <w:bCs/>
          <w:color w:val="000000"/>
          <w:spacing w:val="1"/>
        </w:rPr>
        <w:t>C. Eligibility</w:t>
      </w:r>
    </w:p>
    <w:p w:rsidR="0087241E" w:rsidRPr="00D272F6" w:rsidRDefault="00C52E22" w:rsidP="000113EC">
      <w:pPr>
        <w:widowControl w:val="0"/>
        <w:autoSpaceDE w:val="0"/>
        <w:autoSpaceDN w:val="0"/>
        <w:adjustRightInd w:val="0"/>
        <w:spacing w:after="0"/>
        <w:ind w:left="100" w:right="-20"/>
        <w:rPr>
          <w:rFonts w:cs="Calibri"/>
          <w:color w:val="FF0000"/>
        </w:rPr>
      </w:pPr>
      <w:r w:rsidRPr="00D272F6">
        <w:rPr>
          <w:rFonts w:cs="Calibri"/>
          <w:b/>
          <w:bCs/>
          <w:color w:val="FF0000"/>
          <w:spacing w:val="1"/>
        </w:rPr>
        <w:t xml:space="preserve">1. </w:t>
      </w:r>
      <w:r w:rsidR="0087241E" w:rsidRPr="00D272F6">
        <w:rPr>
          <w:rFonts w:cs="Calibri"/>
          <w:b/>
          <w:bCs/>
          <w:color w:val="FF0000"/>
          <w:spacing w:val="1"/>
        </w:rPr>
        <w:t>R</w:t>
      </w:r>
      <w:r w:rsidR="0087241E" w:rsidRPr="00D272F6">
        <w:rPr>
          <w:rFonts w:cs="Calibri"/>
          <w:b/>
          <w:bCs/>
          <w:color w:val="FF0000"/>
          <w:spacing w:val="5"/>
        </w:rPr>
        <w:t>e</w:t>
      </w:r>
      <w:r w:rsidR="0087241E" w:rsidRPr="00D272F6">
        <w:rPr>
          <w:rFonts w:cs="Calibri"/>
          <w:b/>
          <w:bCs/>
          <w:color w:val="FF0000"/>
        </w:rPr>
        <w:t>p</w:t>
      </w:r>
      <w:r w:rsidR="0087241E" w:rsidRPr="00D272F6">
        <w:rPr>
          <w:rFonts w:cs="Calibri"/>
          <w:b/>
          <w:bCs/>
          <w:color w:val="FF0000"/>
          <w:spacing w:val="-2"/>
        </w:rPr>
        <w:t>r</w:t>
      </w:r>
      <w:r w:rsidR="0087241E" w:rsidRPr="00D272F6">
        <w:rPr>
          <w:rFonts w:cs="Calibri"/>
          <w:b/>
          <w:bCs/>
          <w:color w:val="FF0000"/>
        </w:rPr>
        <w:t>e</w:t>
      </w:r>
      <w:r w:rsidR="0087241E" w:rsidRPr="00D272F6">
        <w:rPr>
          <w:rFonts w:cs="Calibri"/>
          <w:b/>
          <w:bCs/>
          <w:color w:val="FF0000"/>
          <w:spacing w:val="2"/>
        </w:rPr>
        <w:t>s</w:t>
      </w:r>
      <w:r w:rsidR="0087241E" w:rsidRPr="00D272F6">
        <w:rPr>
          <w:rFonts w:cs="Calibri"/>
          <w:b/>
          <w:bCs/>
          <w:color w:val="FF0000"/>
        </w:rPr>
        <w:t>e</w:t>
      </w:r>
      <w:r w:rsidR="0087241E" w:rsidRPr="00D272F6">
        <w:rPr>
          <w:rFonts w:cs="Calibri"/>
          <w:b/>
          <w:bCs/>
          <w:color w:val="FF0000"/>
          <w:spacing w:val="3"/>
        </w:rPr>
        <w:t>n</w:t>
      </w:r>
      <w:r w:rsidR="0087241E" w:rsidRPr="00D272F6">
        <w:rPr>
          <w:rFonts w:cs="Calibri"/>
          <w:b/>
          <w:bCs/>
          <w:color w:val="FF0000"/>
        </w:rPr>
        <w:t>t</w:t>
      </w:r>
      <w:r w:rsidR="0087241E" w:rsidRPr="00D272F6">
        <w:rPr>
          <w:rFonts w:cs="Calibri"/>
          <w:b/>
          <w:bCs/>
          <w:color w:val="FF0000"/>
          <w:spacing w:val="4"/>
        </w:rPr>
        <w:t>a</w:t>
      </w:r>
      <w:r w:rsidR="0087241E" w:rsidRPr="00D272F6">
        <w:rPr>
          <w:rFonts w:cs="Calibri"/>
          <w:b/>
          <w:bCs/>
          <w:color w:val="FF0000"/>
        </w:rPr>
        <w:t>t</w:t>
      </w:r>
      <w:r w:rsidR="0087241E" w:rsidRPr="00D272F6">
        <w:rPr>
          <w:rFonts w:cs="Calibri"/>
          <w:b/>
          <w:bCs/>
          <w:color w:val="FF0000"/>
          <w:spacing w:val="-1"/>
        </w:rPr>
        <w:t>i</w:t>
      </w:r>
      <w:r w:rsidR="0087241E" w:rsidRPr="00D272F6">
        <w:rPr>
          <w:rFonts w:cs="Calibri"/>
          <w:b/>
          <w:bCs/>
          <w:color w:val="FF0000"/>
          <w:spacing w:val="2"/>
        </w:rPr>
        <w:t>o</w:t>
      </w:r>
      <w:r w:rsidR="0087241E" w:rsidRPr="00D272F6">
        <w:rPr>
          <w:rFonts w:cs="Calibri"/>
          <w:b/>
          <w:bCs/>
          <w:color w:val="FF0000"/>
        </w:rPr>
        <w:t>n</w:t>
      </w:r>
    </w:p>
    <w:p w:rsidR="0087241E" w:rsidRPr="000113EC" w:rsidRDefault="0087241E" w:rsidP="000113EC">
      <w:pPr>
        <w:pStyle w:val="ListParagraph"/>
        <w:widowControl w:val="0"/>
        <w:numPr>
          <w:ilvl w:val="0"/>
          <w:numId w:val="22"/>
        </w:numPr>
        <w:autoSpaceDE w:val="0"/>
        <w:autoSpaceDN w:val="0"/>
        <w:adjustRightInd w:val="0"/>
        <w:spacing w:before="73" w:after="0"/>
        <w:ind w:right="30"/>
        <w:rPr>
          <w:rFonts w:cs="Calibri"/>
          <w:color w:val="000000"/>
          <w:spacing w:val="-2"/>
        </w:rPr>
      </w:pPr>
      <w:r w:rsidRPr="000113EC">
        <w:rPr>
          <w:rFonts w:cs="Calibri"/>
          <w:color w:val="000000" w:themeColor="text1"/>
          <w:spacing w:val="-2"/>
        </w:rPr>
        <w:t xml:space="preserve">Athletes </w:t>
      </w:r>
      <w:r w:rsidRPr="000113EC">
        <w:rPr>
          <w:rFonts w:cs="Calibri"/>
          <w:color w:val="000000"/>
          <w:spacing w:val="-2"/>
        </w:rPr>
        <w:t xml:space="preserve">attending the Open Water nationals </w:t>
      </w:r>
      <w:r w:rsidR="009706F8" w:rsidRPr="000113EC">
        <w:rPr>
          <w:rFonts w:cs="Calibri"/>
          <w:color w:val="000000"/>
          <w:spacing w:val="-2"/>
        </w:rPr>
        <w:t>shall</w:t>
      </w:r>
      <w:r w:rsidRPr="000113EC">
        <w:rPr>
          <w:rFonts w:cs="Calibri"/>
          <w:color w:val="000000"/>
          <w:spacing w:val="-2"/>
        </w:rPr>
        <w:t xml:space="preserve"> have achieved a Winter Junior National standard in the 800/1000 or 1500/1650 to be eligible for</w:t>
      </w:r>
      <w:r w:rsidRPr="000113EC">
        <w:rPr>
          <w:rFonts w:cs="Calibri"/>
          <w:color w:val="000000" w:themeColor="text1"/>
          <w:spacing w:val="-2"/>
        </w:rPr>
        <w:t xml:space="preserve"> travel </w:t>
      </w:r>
      <w:r w:rsidRPr="000113EC">
        <w:rPr>
          <w:rFonts w:cs="Calibri"/>
          <w:color w:val="000000"/>
          <w:spacing w:val="-2"/>
        </w:rPr>
        <w:t>support.</w:t>
      </w:r>
    </w:p>
    <w:p w:rsidR="0087241E" w:rsidRPr="007A5157" w:rsidRDefault="0087241E" w:rsidP="00EB0297">
      <w:pPr>
        <w:pStyle w:val="ListParagraph"/>
        <w:widowControl w:val="0"/>
        <w:numPr>
          <w:ilvl w:val="0"/>
          <w:numId w:val="24"/>
        </w:numPr>
        <w:tabs>
          <w:tab w:val="left" w:pos="720"/>
          <w:tab w:val="left" w:pos="1440"/>
          <w:tab w:val="left" w:pos="2160"/>
          <w:tab w:val="left" w:pos="2880"/>
          <w:tab w:val="left" w:pos="3600"/>
          <w:tab w:val="left" w:pos="4320"/>
          <w:tab w:val="center" w:pos="5735"/>
        </w:tabs>
        <w:autoSpaceDE w:val="0"/>
        <w:autoSpaceDN w:val="0"/>
        <w:adjustRightInd w:val="0"/>
        <w:spacing w:before="73" w:after="0"/>
        <w:ind w:right="30"/>
        <w:rPr>
          <w:rFonts w:cs="Calibri"/>
          <w:color w:val="FF0000"/>
          <w:spacing w:val="-2"/>
        </w:rPr>
      </w:pPr>
      <w:r w:rsidRPr="007A5157">
        <w:rPr>
          <w:rFonts w:cs="Calibri"/>
          <w:color w:val="FF0000"/>
          <w:spacing w:val="-2"/>
        </w:rPr>
        <w:t>For coach’s travel support – the coach/club</w:t>
      </w:r>
      <w:r w:rsidR="00015F59" w:rsidRPr="007A5157">
        <w:rPr>
          <w:rFonts w:cs="Calibri"/>
          <w:color w:val="FF0000"/>
          <w:spacing w:val="-2"/>
        </w:rPr>
        <w:t xml:space="preserve"> </w:t>
      </w:r>
      <w:r w:rsidR="009706F8" w:rsidRPr="007A5157">
        <w:rPr>
          <w:rFonts w:cs="Calibri"/>
          <w:color w:val="FF0000"/>
          <w:spacing w:val="-2"/>
        </w:rPr>
        <w:t>shall</w:t>
      </w:r>
      <w:r w:rsidRPr="007A5157">
        <w:rPr>
          <w:rFonts w:cs="Calibri"/>
          <w:color w:val="FF0000"/>
          <w:spacing w:val="-2"/>
        </w:rPr>
        <w:t xml:space="preserve"> attend at least three (3) of the designated Pacific Swimming Senior level meets during the previous twelve (12) month period.  There shall be a limit of two (2) national level meets for which a coach/ club may receive travel support per year.  Pacific Swimming’s Membership Office will determine eligibility.</w:t>
      </w:r>
    </w:p>
    <w:p w:rsidR="0087241E" w:rsidRPr="00EB0297" w:rsidRDefault="0087241E" w:rsidP="00EB0297">
      <w:pPr>
        <w:pStyle w:val="ListParagraph"/>
        <w:widowControl w:val="0"/>
        <w:numPr>
          <w:ilvl w:val="0"/>
          <w:numId w:val="24"/>
        </w:numPr>
        <w:tabs>
          <w:tab w:val="left" w:pos="720"/>
          <w:tab w:val="left" w:pos="1440"/>
          <w:tab w:val="left" w:pos="2160"/>
          <w:tab w:val="left" w:pos="2880"/>
          <w:tab w:val="left" w:pos="3600"/>
          <w:tab w:val="left" w:pos="4320"/>
          <w:tab w:val="center" w:pos="5735"/>
        </w:tabs>
        <w:autoSpaceDE w:val="0"/>
        <w:autoSpaceDN w:val="0"/>
        <w:adjustRightInd w:val="0"/>
        <w:spacing w:before="73" w:after="0"/>
        <w:ind w:right="30"/>
        <w:rPr>
          <w:rFonts w:cs="Calibri"/>
          <w:color w:val="000000" w:themeColor="text1"/>
        </w:rPr>
      </w:pPr>
      <w:r w:rsidRPr="000113EC">
        <w:rPr>
          <w:rFonts w:cs="Calibri"/>
          <w:color w:val="000000" w:themeColor="text1"/>
          <w:spacing w:val="-2"/>
        </w:rPr>
        <w:t>During Olympic and World Championship years, a coach/ club may apply for travel support for the Olympic</w:t>
      </w:r>
      <w:r w:rsidRPr="000113EC">
        <w:rPr>
          <w:rFonts w:cs="Calibri"/>
          <w:strike/>
          <w:color w:val="000000" w:themeColor="text1"/>
          <w:spacing w:val="-2"/>
        </w:rPr>
        <w:t>s</w:t>
      </w:r>
      <w:r w:rsidRPr="000113EC">
        <w:rPr>
          <w:rFonts w:cs="Calibri"/>
          <w:color w:val="000000" w:themeColor="text1"/>
          <w:spacing w:val="-2"/>
        </w:rPr>
        <w:t xml:space="preserve"> Trials or World Championship Trials in addition to thetravel support as outlined in </w:t>
      </w:r>
      <w:r w:rsidRPr="00EB0297">
        <w:rPr>
          <w:rFonts w:cs="Calibri"/>
          <w:color w:val="000000" w:themeColor="text1"/>
          <w:spacing w:val="-2"/>
        </w:rPr>
        <w:t>Section C 1.d</w:t>
      </w:r>
      <w:r w:rsidR="007E1BF3" w:rsidRPr="00EB0297">
        <w:rPr>
          <w:rFonts w:cs="Calibri"/>
          <w:color w:val="000000" w:themeColor="text1"/>
          <w:spacing w:val="-2"/>
        </w:rPr>
        <w:t xml:space="preserve"> of the Rules and Regulations</w:t>
      </w:r>
      <w:r w:rsidRPr="00EB0297">
        <w:rPr>
          <w:rFonts w:cs="Calibri"/>
          <w:color w:val="000000" w:themeColor="text1"/>
          <w:spacing w:val="-2"/>
        </w:rPr>
        <w:t>.</w:t>
      </w:r>
    </w:p>
    <w:p w:rsidR="00BE6AF3" w:rsidRPr="000113EC" w:rsidRDefault="00BE6AF3" w:rsidP="000113EC">
      <w:pPr>
        <w:widowControl w:val="0"/>
        <w:autoSpaceDE w:val="0"/>
        <w:autoSpaceDN w:val="0"/>
        <w:adjustRightInd w:val="0"/>
        <w:spacing w:after="0"/>
        <w:ind w:right="-20"/>
        <w:rPr>
          <w:rFonts w:cs="Calibri"/>
          <w:color w:val="000000"/>
        </w:rPr>
      </w:pPr>
      <w:r w:rsidRPr="000113EC">
        <w:rPr>
          <w:rFonts w:cs="Calibri"/>
          <w:b/>
          <w:bCs/>
          <w:color w:val="000000"/>
          <w:spacing w:val="-2"/>
        </w:rPr>
        <w:t>C</w:t>
      </w:r>
      <w:r w:rsidRPr="000113EC">
        <w:rPr>
          <w:rFonts w:cs="Calibri"/>
          <w:b/>
          <w:bCs/>
          <w:color w:val="000000"/>
        </w:rPr>
        <w:t>.</w:t>
      </w:r>
      <w:r w:rsidRPr="000113EC">
        <w:rPr>
          <w:rFonts w:cs="Calibri"/>
          <w:b/>
          <w:bCs/>
          <w:color w:val="000000"/>
          <w:spacing w:val="-2"/>
        </w:rPr>
        <w:t xml:space="preserve"> </w:t>
      </w:r>
      <w:r w:rsidRPr="000113EC">
        <w:rPr>
          <w:rFonts w:cs="Calibri"/>
          <w:b/>
          <w:bCs/>
          <w:color w:val="000000"/>
          <w:spacing w:val="1"/>
        </w:rPr>
        <w:t>E</w:t>
      </w:r>
      <w:r w:rsidRPr="000113EC">
        <w:rPr>
          <w:rFonts w:cs="Calibri"/>
          <w:b/>
          <w:bCs/>
          <w:color w:val="000000"/>
          <w:spacing w:val="-2"/>
        </w:rPr>
        <w:t>ligibi</w:t>
      </w:r>
      <w:r w:rsidRPr="000113EC">
        <w:rPr>
          <w:rFonts w:cs="Calibri"/>
          <w:b/>
          <w:bCs/>
          <w:color w:val="000000"/>
          <w:spacing w:val="3"/>
        </w:rPr>
        <w:t>l</w:t>
      </w:r>
      <w:r w:rsidRPr="000113EC">
        <w:rPr>
          <w:rFonts w:cs="Calibri"/>
          <w:b/>
          <w:bCs/>
          <w:color w:val="000000"/>
          <w:spacing w:val="-2"/>
        </w:rPr>
        <w:t>i</w:t>
      </w:r>
      <w:r w:rsidRPr="000113EC">
        <w:rPr>
          <w:rFonts w:cs="Calibri"/>
          <w:b/>
          <w:bCs/>
          <w:color w:val="000000"/>
          <w:spacing w:val="-1"/>
        </w:rPr>
        <w:t>t</w:t>
      </w:r>
      <w:r w:rsidRPr="000113EC">
        <w:rPr>
          <w:rFonts w:cs="Calibri"/>
          <w:b/>
          <w:bCs/>
          <w:color w:val="000000"/>
        </w:rPr>
        <w:t>y</w:t>
      </w:r>
    </w:p>
    <w:p w:rsidR="00BE6AF3" w:rsidRPr="000113EC" w:rsidRDefault="00BE6AF3" w:rsidP="000113EC">
      <w:pPr>
        <w:widowControl w:val="0"/>
        <w:autoSpaceDE w:val="0"/>
        <w:autoSpaceDN w:val="0"/>
        <w:adjustRightInd w:val="0"/>
        <w:spacing w:after="0"/>
        <w:ind w:left="100" w:right="-20"/>
        <w:rPr>
          <w:rFonts w:cs="Calibri"/>
          <w:b/>
          <w:bCs/>
          <w:color w:val="000000"/>
        </w:rPr>
      </w:pPr>
      <w:r w:rsidRPr="000113EC">
        <w:rPr>
          <w:rFonts w:cs="Calibri"/>
          <w:b/>
          <w:bCs/>
          <w:color w:val="000000"/>
          <w:spacing w:val="-2"/>
        </w:rPr>
        <w:t>2</w:t>
      </w:r>
      <w:r w:rsidRPr="000113EC">
        <w:rPr>
          <w:rFonts w:cs="Calibri"/>
          <w:b/>
          <w:bCs/>
          <w:color w:val="000000"/>
        </w:rPr>
        <w:t>.</w:t>
      </w:r>
      <w:r w:rsidRPr="000113EC">
        <w:rPr>
          <w:rFonts w:cs="Calibri"/>
          <w:b/>
          <w:bCs/>
          <w:color w:val="000000"/>
          <w:spacing w:val="-5"/>
        </w:rPr>
        <w:t xml:space="preserve"> </w:t>
      </w:r>
      <w:r w:rsidRPr="000113EC">
        <w:rPr>
          <w:rFonts w:cs="Calibri"/>
          <w:b/>
          <w:bCs/>
          <w:color w:val="000000"/>
          <w:spacing w:val="1"/>
        </w:rPr>
        <w:t>R</w:t>
      </w:r>
      <w:r w:rsidRPr="000113EC">
        <w:rPr>
          <w:rFonts w:cs="Calibri"/>
          <w:b/>
          <w:bCs/>
          <w:color w:val="000000"/>
          <w:spacing w:val="5"/>
        </w:rPr>
        <w:t>e</w:t>
      </w:r>
      <w:r w:rsidRPr="000113EC">
        <w:rPr>
          <w:rFonts w:cs="Calibri"/>
          <w:b/>
          <w:bCs/>
          <w:color w:val="000000"/>
        </w:rPr>
        <w:t>g</w:t>
      </w:r>
      <w:r w:rsidRPr="000113EC">
        <w:rPr>
          <w:rFonts w:cs="Calibri"/>
          <w:b/>
          <w:bCs/>
          <w:color w:val="000000"/>
          <w:spacing w:val="-1"/>
        </w:rPr>
        <w:t>i</w:t>
      </w:r>
      <w:r w:rsidRPr="000113EC">
        <w:rPr>
          <w:rFonts w:cs="Calibri"/>
          <w:b/>
          <w:bCs/>
          <w:color w:val="000000"/>
          <w:spacing w:val="2"/>
        </w:rPr>
        <w:t>s</w:t>
      </w:r>
      <w:r w:rsidRPr="000113EC">
        <w:rPr>
          <w:rFonts w:cs="Calibri"/>
          <w:b/>
          <w:bCs/>
          <w:color w:val="000000"/>
          <w:spacing w:val="5"/>
        </w:rPr>
        <w:t>t</w:t>
      </w:r>
      <w:r w:rsidRPr="000113EC">
        <w:rPr>
          <w:rFonts w:cs="Calibri"/>
          <w:b/>
          <w:bCs/>
          <w:color w:val="000000"/>
          <w:spacing w:val="-2"/>
        </w:rPr>
        <w:t>r</w:t>
      </w:r>
      <w:r w:rsidRPr="000113EC">
        <w:rPr>
          <w:rFonts w:cs="Calibri"/>
          <w:b/>
          <w:bCs/>
          <w:color w:val="000000"/>
        </w:rPr>
        <w:t>at</w:t>
      </w:r>
      <w:r w:rsidRPr="000113EC">
        <w:rPr>
          <w:rFonts w:cs="Calibri"/>
          <w:b/>
          <w:bCs/>
          <w:color w:val="000000"/>
          <w:spacing w:val="-2"/>
        </w:rPr>
        <w:t>i</w:t>
      </w:r>
      <w:r w:rsidRPr="000113EC">
        <w:rPr>
          <w:rFonts w:cs="Calibri"/>
          <w:b/>
          <w:bCs/>
          <w:color w:val="000000"/>
          <w:spacing w:val="2"/>
        </w:rPr>
        <w:t>o</w:t>
      </w:r>
      <w:r w:rsidRPr="000113EC">
        <w:rPr>
          <w:rFonts w:cs="Calibri"/>
          <w:b/>
          <w:bCs/>
          <w:color w:val="000000"/>
        </w:rPr>
        <w:t>n</w:t>
      </w:r>
    </w:p>
    <w:p w:rsidR="00BE6AF3" w:rsidRPr="000113EC" w:rsidRDefault="00BE6AF3" w:rsidP="000113EC">
      <w:pPr>
        <w:widowControl w:val="0"/>
        <w:autoSpaceDE w:val="0"/>
        <w:autoSpaceDN w:val="0"/>
        <w:adjustRightInd w:val="0"/>
        <w:spacing w:before="60" w:after="0"/>
        <w:ind w:left="820" w:right="59" w:hanging="240"/>
        <w:jc w:val="both"/>
        <w:rPr>
          <w:rFonts w:cs="Calibri"/>
          <w:color w:val="000000"/>
          <w:spacing w:val="-2"/>
        </w:rPr>
      </w:pPr>
      <w:r w:rsidRPr="000113EC">
        <w:rPr>
          <w:rFonts w:cs="Calibri"/>
          <w:color w:val="000000"/>
          <w:spacing w:val="1"/>
        </w:rPr>
        <w:t>a</w:t>
      </w:r>
      <w:r w:rsidRPr="000113EC">
        <w:rPr>
          <w:rFonts w:cs="Calibri"/>
          <w:color w:val="000000"/>
        </w:rPr>
        <w:t>.</w:t>
      </w:r>
      <w:r w:rsidRPr="000113EC">
        <w:rPr>
          <w:rFonts w:cs="Calibri"/>
          <w:color w:val="000000"/>
          <w:spacing w:val="-2"/>
        </w:rPr>
        <w:t xml:space="preserve"> </w:t>
      </w:r>
      <w:r w:rsidRPr="000113EC">
        <w:rPr>
          <w:rFonts w:cs="Calibri"/>
          <w:color w:val="000000"/>
          <w:spacing w:val="-2"/>
        </w:rPr>
        <w:tab/>
        <w:t>The level of travel assistance is based upon an athlete holding continuous Pacific Swimming registration on the following schedule with each swim year will be made up of two Championship meet periods.  The first shall be from September 1 to February 29.  The second shall be from March 1 to August 31.</w:t>
      </w:r>
    </w:p>
    <w:p w:rsidR="00DC4259" w:rsidRPr="000113EC" w:rsidRDefault="00DC4259" w:rsidP="000113EC">
      <w:pPr>
        <w:widowControl w:val="0"/>
        <w:autoSpaceDE w:val="0"/>
        <w:autoSpaceDN w:val="0"/>
        <w:adjustRightInd w:val="0"/>
        <w:spacing w:before="60" w:after="0"/>
        <w:ind w:right="59"/>
        <w:jc w:val="both"/>
        <w:rPr>
          <w:rFonts w:cs="Calibri"/>
        </w:rPr>
      </w:pPr>
      <w:r w:rsidRPr="000113EC">
        <w:rPr>
          <w:rFonts w:cs="Calibri"/>
          <w:color w:val="000000"/>
          <w:spacing w:val="-2"/>
        </w:rPr>
        <w:tab/>
      </w:r>
      <w:proofErr w:type="gramStart"/>
      <w:r w:rsidR="00BE6AF3" w:rsidRPr="000113EC">
        <w:rPr>
          <w:rFonts w:cs="Calibri"/>
          <w:color w:val="000000"/>
          <w:spacing w:val="-2"/>
        </w:rPr>
        <w:t>b</w:t>
      </w:r>
      <w:proofErr w:type="gramEnd"/>
      <w:r w:rsidR="00BE6AF3" w:rsidRPr="000113EC">
        <w:rPr>
          <w:rFonts w:cs="Calibri"/>
          <w:color w:val="000000"/>
          <w:spacing w:val="-2"/>
        </w:rPr>
        <w:t>.</w:t>
      </w:r>
      <w:r w:rsidRPr="000113EC">
        <w:rPr>
          <w:rFonts w:cs="Calibri"/>
          <w:color w:val="000000"/>
          <w:spacing w:val="-2"/>
        </w:rPr>
        <w:tab/>
      </w:r>
    </w:p>
    <w:tbl>
      <w:tblPr>
        <w:tblStyle w:val="TableGrid"/>
        <w:tblW w:w="0" w:type="auto"/>
        <w:tblInd w:w="1267" w:type="dxa"/>
        <w:tblLook w:val="04A0" w:firstRow="1" w:lastRow="0" w:firstColumn="1" w:lastColumn="0" w:noHBand="0" w:noVBand="1"/>
      </w:tblPr>
      <w:tblGrid>
        <w:gridCol w:w="2281"/>
        <w:gridCol w:w="1350"/>
        <w:gridCol w:w="1370"/>
        <w:gridCol w:w="1260"/>
        <w:gridCol w:w="1350"/>
        <w:gridCol w:w="1298"/>
      </w:tblGrid>
      <w:tr w:rsidR="00DC4259" w:rsidRPr="000113EC" w:rsidTr="00A31E94">
        <w:trPr>
          <w:trHeight w:val="270"/>
        </w:trPr>
        <w:tc>
          <w:tcPr>
            <w:tcW w:w="2281"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Season 1</w:t>
            </w:r>
          </w:p>
        </w:tc>
        <w:tc>
          <w:tcPr>
            <w:tcW w:w="137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Season 2</w:t>
            </w:r>
          </w:p>
        </w:tc>
        <w:tc>
          <w:tcPr>
            <w:tcW w:w="126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Season 3</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Season 4</w:t>
            </w:r>
          </w:p>
        </w:tc>
        <w:tc>
          <w:tcPr>
            <w:tcW w:w="1298"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Season 5</w:t>
            </w:r>
          </w:p>
        </w:tc>
      </w:tr>
      <w:tr w:rsidR="00DC4259" w:rsidRPr="000113EC" w:rsidTr="00A31E94">
        <w:trPr>
          <w:trHeight w:val="270"/>
        </w:trPr>
        <w:tc>
          <w:tcPr>
            <w:tcW w:w="2281"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color w:val="000000" w:themeColor="text1"/>
              </w:rPr>
            </w:pPr>
            <w:r w:rsidRPr="000113EC">
              <w:rPr>
                <w:rFonts w:cs="Calibri"/>
                <w:color w:val="000000" w:themeColor="text1"/>
              </w:rPr>
              <w:t xml:space="preserve">Arena Pro Swim Series, </w:t>
            </w:r>
            <w:r w:rsidR="007E1BF3" w:rsidRPr="000113EC">
              <w:rPr>
                <w:rFonts w:cs="Calibri"/>
                <w:color w:val="000000" w:themeColor="text1"/>
              </w:rPr>
              <w:t>Futures t</w:t>
            </w:r>
            <w:r w:rsidRPr="000113EC">
              <w:rPr>
                <w:rFonts w:cs="Calibri"/>
                <w:color w:val="000000" w:themeColor="text1"/>
              </w:rPr>
              <w:t>ype meets</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37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26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298"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r>
      <w:tr w:rsidR="00DC4259" w:rsidRPr="000113EC" w:rsidTr="00A31E94">
        <w:trPr>
          <w:trHeight w:val="349"/>
        </w:trPr>
        <w:tc>
          <w:tcPr>
            <w:tcW w:w="2281" w:type="dxa"/>
            <w:vAlign w:val="center"/>
          </w:tcPr>
          <w:p w:rsidR="00DC4259" w:rsidRPr="000113EC" w:rsidRDefault="00DC4259" w:rsidP="000113EC">
            <w:pPr>
              <w:widowControl w:val="0"/>
              <w:autoSpaceDE w:val="0"/>
              <w:autoSpaceDN w:val="0"/>
              <w:adjustRightInd w:val="0"/>
              <w:spacing w:before="60" w:line="276" w:lineRule="auto"/>
              <w:ind w:right="59"/>
              <w:rPr>
                <w:rFonts w:cs="Calibri"/>
                <w:color w:val="000000" w:themeColor="text1"/>
              </w:rPr>
            </w:pPr>
            <w:r w:rsidRPr="000113EC">
              <w:rPr>
                <w:rFonts w:cs="Calibri"/>
                <w:color w:val="000000" w:themeColor="text1"/>
              </w:rPr>
              <w:t>National, Junior National, US Open and Open Water</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37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ONE-HALF</w:t>
            </w:r>
          </w:p>
        </w:tc>
        <w:tc>
          <w:tcPr>
            <w:tcW w:w="126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298"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r>
      <w:tr w:rsidR="00DC4259" w:rsidRPr="000113EC" w:rsidTr="00A31E94">
        <w:trPr>
          <w:trHeight w:val="270"/>
        </w:trPr>
        <w:tc>
          <w:tcPr>
            <w:tcW w:w="2281"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color w:val="000000" w:themeColor="text1"/>
              </w:rPr>
            </w:pPr>
            <w:r w:rsidRPr="000113EC">
              <w:rPr>
                <w:rFonts w:cs="Calibri"/>
                <w:color w:val="000000" w:themeColor="text1"/>
              </w:rPr>
              <w:t>World Championships Trials</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37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26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ONE-HALF</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c>
          <w:tcPr>
            <w:tcW w:w="1298"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FULL</w:t>
            </w:r>
          </w:p>
        </w:tc>
      </w:tr>
      <w:tr w:rsidR="00DC4259" w:rsidRPr="000113EC" w:rsidTr="00A31E94">
        <w:trPr>
          <w:trHeight w:val="285"/>
        </w:trPr>
        <w:tc>
          <w:tcPr>
            <w:tcW w:w="2281"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color w:val="000000" w:themeColor="text1"/>
              </w:rPr>
            </w:pPr>
            <w:r w:rsidRPr="000113EC">
              <w:rPr>
                <w:rFonts w:cs="Calibri"/>
                <w:color w:val="000000" w:themeColor="text1"/>
              </w:rPr>
              <w:t>Olympic Trials</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37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26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NONE</w:t>
            </w:r>
          </w:p>
        </w:tc>
        <w:tc>
          <w:tcPr>
            <w:tcW w:w="1350"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ONE-HALF</w:t>
            </w:r>
          </w:p>
        </w:tc>
        <w:tc>
          <w:tcPr>
            <w:tcW w:w="1298" w:type="dxa"/>
            <w:vAlign w:val="center"/>
          </w:tcPr>
          <w:p w:rsidR="00DC4259" w:rsidRPr="000113EC" w:rsidRDefault="00DC4259" w:rsidP="000113EC">
            <w:pPr>
              <w:widowControl w:val="0"/>
              <w:autoSpaceDE w:val="0"/>
              <w:autoSpaceDN w:val="0"/>
              <w:adjustRightInd w:val="0"/>
              <w:spacing w:before="60" w:line="276" w:lineRule="auto"/>
              <w:ind w:right="59"/>
              <w:jc w:val="center"/>
              <w:rPr>
                <w:rFonts w:cs="Calibri"/>
              </w:rPr>
            </w:pPr>
            <w:r w:rsidRPr="000113EC">
              <w:rPr>
                <w:rFonts w:cs="Calibri"/>
              </w:rPr>
              <w:t>ONE-HALF</w:t>
            </w:r>
          </w:p>
        </w:tc>
      </w:tr>
    </w:tbl>
    <w:p w:rsidR="00DC4259" w:rsidRPr="000113EC" w:rsidRDefault="00DC4259" w:rsidP="00EB0297">
      <w:pPr>
        <w:pStyle w:val="ListParagraph"/>
        <w:widowControl w:val="0"/>
        <w:numPr>
          <w:ilvl w:val="0"/>
          <w:numId w:val="22"/>
        </w:numPr>
        <w:autoSpaceDE w:val="0"/>
        <w:autoSpaceDN w:val="0"/>
        <w:adjustRightInd w:val="0"/>
        <w:spacing w:before="60" w:after="0"/>
        <w:ind w:right="59"/>
        <w:rPr>
          <w:rFonts w:cs="Calibri"/>
          <w:color w:val="000000" w:themeColor="text1"/>
        </w:rPr>
      </w:pPr>
      <w:r w:rsidRPr="000113EC">
        <w:rPr>
          <w:rFonts w:cs="Calibri"/>
          <w:color w:val="000000" w:themeColor="text1"/>
        </w:rPr>
        <w:t>Once an athlete qualifies for full travel support at a particular level of meet, the athlete remains eligible for full travel support at that level as long as continuous Pacific Swimming registration is maintained.</w:t>
      </w:r>
    </w:p>
    <w:p w:rsidR="00DC4259" w:rsidRPr="000113EC" w:rsidRDefault="00DC4259" w:rsidP="00EB0297">
      <w:pPr>
        <w:pStyle w:val="ListParagraph"/>
        <w:widowControl w:val="0"/>
        <w:numPr>
          <w:ilvl w:val="0"/>
          <w:numId w:val="22"/>
        </w:numPr>
        <w:autoSpaceDE w:val="0"/>
        <w:autoSpaceDN w:val="0"/>
        <w:adjustRightInd w:val="0"/>
        <w:spacing w:before="60" w:after="0"/>
        <w:ind w:right="59"/>
        <w:rPr>
          <w:rFonts w:cs="Calibri"/>
          <w:color w:val="000000" w:themeColor="text1"/>
        </w:rPr>
      </w:pPr>
      <w:r w:rsidRPr="000113EC">
        <w:rPr>
          <w:rFonts w:cs="Calibri"/>
          <w:color w:val="000000" w:themeColor="text1"/>
        </w:rPr>
        <w:t xml:space="preserve">To be eligible for travel support, athletes </w:t>
      </w:r>
      <w:r w:rsidR="009706F8" w:rsidRPr="000113EC">
        <w:rPr>
          <w:rFonts w:cs="Calibri"/>
          <w:color w:val="000000" w:themeColor="text1"/>
        </w:rPr>
        <w:t>shall</w:t>
      </w:r>
      <w:r w:rsidRPr="000113EC">
        <w:rPr>
          <w:rFonts w:cs="Calibri"/>
          <w:color w:val="000000" w:themeColor="text1"/>
        </w:rPr>
        <w:t xml:space="preserve"> have been registered with a Pacific Swimming club and competed in </w:t>
      </w:r>
      <w:r w:rsidRPr="000113EC">
        <w:rPr>
          <w:rFonts w:cs="Calibri"/>
          <w:color w:val="000000" w:themeColor="text1"/>
        </w:rPr>
        <w:tab/>
        <w:t>Pacific Swimming sanctioned meets during their senior year of high school.</w:t>
      </w:r>
    </w:p>
    <w:p w:rsidR="00DC4259" w:rsidRPr="000113EC" w:rsidRDefault="00DC4259" w:rsidP="00EB0297">
      <w:pPr>
        <w:pStyle w:val="ListParagraph"/>
        <w:widowControl w:val="0"/>
        <w:numPr>
          <w:ilvl w:val="0"/>
          <w:numId w:val="22"/>
        </w:numPr>
        <w:autoSpaceDE w:val="0"/>
        <w:autoSpaceDN w:val="0"/>
        <w:adjustRightInd w:val="0"/>
        <w:spacing w:before="60" w:after="0"/>
        <w:ind w:right="59"/>
        <w:rPr>
          <w:rFonts w:cs="Calibri"/>
          <w:color w:val="000000" w:themeColor="text1"/>
        </w:rPr>
      </w:pPr>
      <w:r w:rsidRPr="000113EC">
        <w:rPr>
          <w:rFonts w:cs="Calibri"/>
          <w:color w:val="000000" w:themeColor="text1"/>
        </w:rPr>
        <w:t xml:space="preserve">An athlete may register with, or transfer to, their college’s LSC during the school season.  Such registration shall </w:t>
      </w:r>
      <w:r w:rsidRPr="000113EC">
        <w:rPr>
          <w:rFonts w:cs="Calibri"/>
          <w:color w:val="000000" w:themeColor="text1"/>
        </w:rPr>
        <w:lastRenderedPageBreak/>
        <w:t xml:space="preserve">not be considered an interruption of the continuous registration so long as the athlete immediately transfers to, or registers in, </w:t>
      </w:r>
      <w:r w:rsidRPr="000113EC">
        <w:rPr>
          <w:rFonts w:cs="Calibri"/>
          <w:color w:val="000000" w:themeColor="text1"/>
        </w:rPr>
        <w:tab/>
        <w:t>Pacific Swimming at the end of his/her school swim season and before further competition in USA-S sanctioned events.</w:t>
      </w:r>
    </w:p>
    <w:p w:rsidR="00DC4259" w:rsidRDefault="00DC4259" w:rsidP="00EB0297">
      <w:pPr>
        <w:pStyle w:val="ListParagraph"/>
        <w:widowControl w:val="0"/>
        <w:numPr>
          <w:ilvl w:val="0"/>
          <w:numId w:val="22"/>
        </w:numPr>
        <w:autoSpaceDE w:val="0"/>
        <w:autoSpaceDN w:val="0"/>
        <w:adjustRightInd w:val="0"/>
        <w:spacing w:before="60" w:after="0"/>
        <w:ind w:right="59"/>
        <w:rPr>
          <w:rFonts w:cs="Calibri"/>
          <w:color w:val="000000" w:themeColor="text1"/>
        </w:rPr>
      </w:pPr>
      <w:r w:rsidRPr="000113EC">
        <w:rPr>
          <w:rFonts w:cs="Calibri"/>
          <w:color w:val="000000" w:themeColor="text1"/>
        </w:rPr>
        <w:t>Once a collegiate athlete who was previously ineligible (based on the rule) has exhausted their</w:t>
      </w:r>
      <w:r w:rsidR="00EB0297">
        <w:rPr>
          <w:rFonts w:cs="Calibri"/>
          <w:color w:val="000000" w:themeColor="text1"/>
        </w:rPr>
        <w:t xml:space="preserve"> college swimming eligibility, </w:t>
      </w:r>
      <w:r w:rsidRPr="000113EC">
        <w:rPr>
          <w:rFonts w:cs="Calibri"/>
          <w:color w:val="000000" w:themeColor="text1"/>
        </w:rPr>
        <w:t>they become eligible for travel support on that same schedule as described in the above chart.</w:t>
      </w:r>
    </w:p>
    <w:p w:rsidR="00D05F62" w:rsidRPr="00D05F62" w:rsidRDefault="00D05F62" w:rsidP="00D05F62">
      <w:pPr>
        <w:widowControl w:val="0"/>
        <w:autoSpaceDE w:val="0"/>
        <w:autoSpaceDN w:val="0"/>
        <w:adjustRightInd w:val="0"/>
        <w:spacing w:after="0"/>
        <w:ind w:left="100" w:right="-20"/>
        <w:rPr>
          <w:rFonts w:cs="Calibri"/>
          <w:b/>
          <w:bCs/>
          <w:spacing w:val="5"/>
        </w:rPr>
      </w:pPr>
      <w:r w:rsidRPr="000113EC">
        <w:rPr>
          <w:rFonts w:cs="Calibri"/>
          <w:b/>
          <w:bCs/>
          <w:spacing w:val="-2"/>
        </w:rPr>
        <w:t>3</w:t>
      </w:r>
      <w:r w:rsidRPr="000113EC">
        <w:rPr>
          <w:rFonts w:cs="Calibri"/>
          <w:b/>
          <w:bCs/>
        </w:rPr>
        <w:t>.</w:t>
      </w:r>
      <w:r w:rsidRPr="000113EC">
        <w:rPr>
          <w:rFonts w:cs="Calibri"/>
          <w:b/>
          <w:bCs/>
          <w:spacing w:val="5"/>
        </w:rPr>
        <w:t xml:space="preserve"> Travel Support Requirements</w:t>
      </w:r>
      <w:r>
        <w:rPr>
          <w:rFonts w:cs="Calibri"/>
          <w:b/>
          <w:bCs/>
          <w:spacing w:val="5"/>
        </w:rPr>
        <w:t xml:space="preserve"> </w:t>
      </w:r>
      <w:r w:rsidRPr="00D05F62">
        <w:rPr>
          <w:rFonts w:cs="Calibri"/>
          <w:b/>
          <w:bCs/>
          <w:spacing w:val="5"/>
        </w:rPr>
        <w:t>– move to P&amp;P Safe Sport</w:t>
      </w:r>
    </w:p>
    <w:p w:rsidR="00D05F62" w:rsidRPr="00D05F62" w:rsidRDefault="00D05F62" w:rsidP="00D05F62">
      <w:pPr>
        <w:pStyle w:val="ListParagraph"/>
        <w:widowControl w:val="0"/>
        <w:numPr>
          <w:ilvl w:val="0"/>
          <w:numId w:val="29"/>
        </w:numPr>
        <w:autoSpaceDE w:val="0"/>
        <w:autoSpaceDN w:val="0"/>
        <w:adjustRightInd w:val="0"/>
        <w:spacing w:before="73" w:after="0"/>
        <w:ind w:right="475"/>
        <w:jc w:val="both"/>
        <w:rPr>
          <w:rFonts w:cs="Calibri"/>
          <w:spacing w:val="-2"/>
        </w:rPr>
      </w:pPr>
      <w:r w:rsidRPr="00D05F62">
        <w:rPr>
          <w:rFonts w:cs="Calibri"/>
          <w:spacing w:val="-2"/>
        </w:rPr>
        <w:t>A copy of the club’s Travel Policy shall be on file with Pacific Swimming’s Membership Office.</w:t>
      </w:r>
    </w:p>
    <w:p w:rsidR="00D05F62" w:rsidRPr="00D05F62" w:rsidRDefault="00D05F62" w:rsidP="00D05F62">
      <w:pPr>
        <w:pStyle w:val="ListParagraph"/>
        <w:widowControl w:val="0"/>
        <w:numPr>
          <w:ilvl w:val="0"/>
          <w:numId w:val="29"/>
        </w:numPr>
        <w:autoSpaceDE w:val="0"/>
        <w:autoSpaceDN w:val="0"/>
        <w:adjustRightInd w:val="0"/>
        <w:spacing w:before="73" w:after="0"/>
        <w:ind w:left="720" w:right="475"/>
        <w:jc w:val="both"/>
        <w:rPr>
          <w:rFonts w:cs="Calibri"/>
          <w:spacing w:val="-2"/>
        </w:rPr>
      </w:pPr>
      <w:r w:rsidRPr="00D05F62">
        <w:rPr>
          <w:rFonts w:cs="Calibri"/>
          <w:spacing w:val="-2"/>
        </w:rPr>
        <w:t>A signed Code of Conduct for all athletes attending the meet shall be on file with Pacific Swimming’s Membership Office.</w:t>
      </w:r>
    </w:p>
    <w:p w:rsidR="00D05F62" w:rsidRPr="00D05F62" w:rsidRDefault="00D05F62" w:rsidP="00D05F62">
      <w:pPr>
        <w:widowControl w:val="0"/>
        <w:autoSpaceDE w:val="0"/>
        <w:autoSpaceDN w:val="0"/>
        <w:adjustRightInd w:val="0"/>
        <w:spacing w:before="60" w:after="0"/>
        <w:ind w:right="59"/>
        <w:rPr>
          <w:rFonts w:cs="Calibri"/>
          <w:color w:val="000000" w:themeColor="text1"/>
        </w:rPr>
      </w:pPr>
    </w:p>
    <w:p w:rsidR="00DC4259" w:rsidRPr="000113EC" w:rsidRDefault="00C52E22" w:rsidP="000113EC">
      <w:pPr>
        <w:widowControl w:val="0"/>
        <w:autoSpaceDE w:val="0"/>
        <w:autoSpaceDN w:val="0"/>
        <w:adjustRightInd w:val="0"/>
        <w:spacing w:after="0"/>
        <w:ind w:left="100" w:right="-20"/>
        <w:rPr>
          <w:rFonts w:cs="Calibri"/>
        </w:rPr>
      </w:pPr>
      <w:r w:rsidRPr="000113EC">
        <w:rPr>
          <w:rFonts w:cs="Calibri"/>
          <w:b/>
          <w:bCs/>
        </w:rPr>
        <w:t>D. D</w:t>
      </w:r>
      <w:r w:rsidRPr="000113EC">
        <w:rPr>
          <w:rFonts w:cs="Calibri"/>
          <w:b/>
          <w:bCs/>
          <w:spacing w:val="-2"/>
        </w:rPr>
        <w:t>i</w:t>
      </w:r>
      <w:r w:rsidRPr="000113EC">
        <w:rPr>
          <w:rFonts w:cs="Calibri"/>
          <w:b/>
          <w:bCs/>
        </w:rPr>
        <w:t>s</w:t>
      </w:r>
      <w:r w:rsidRPr="000113EC">
        <w:rPr>
          <w:rFonts w:cs="Calibri"/>
          <w:b/>
          <w:bCs/>
          <w:spacing w:val="-1"/>
        </w:rPr>
        <w:t>b</w:t>
      </w:r>
      <w:r w:rsidRPr="000113EC">
        <w:rPr>
          <w:rFonts w:cs="Calibri"/>
          <w:b/>
          <w:bCs/>
        </w:rPr>
        <w:t>u</w:t>
      </w:r>
      <w:r w:rsidRPr="000113EC">
        <w:rPr>
          <w:rFonts w:cs="Calibri"/>
          <w:b/>
          <w:bCs/>
          <w:spacing w:val="1"/>
        </w:rPr>
        <w:t>r</w:t>
      </w:r>
      <w:r w:rsidRPr="000113EC">
        <w:rPr>
          <w:rFonts w:cs="Calibri"/>
          <w:b/>
          <w:bCs/>
          <w:spacing w:val="-4"/>
        </w:rPr>
        <w:t>s</w:t>
      </w:r>
      <w:r w:rsidRPr="000113EC">
        <w:rPr>
          <w:rFonts w:cs="Calibri"/>
          <w:b/>
          <w:bCs/>
        </w:rPr>
        <w:t>e</w:t>
      </w:r>
      <w:r w:rsidRPr="000113EC">
        <w:rPr>
          <w:rFonts w:cs="Calibri"/>
          <w:b/>
          <w:bCs/>
          <w:spacing w:val="-2"/>
        </w:rPr>
        <w:t>m</w:t>
      </w:r>
      <w:r w:rsidRPr="000113EC">
        <w:rPr>
          <w:rFonts w:cs="Calibri"/>
          <w:b/>
          <w:bCs/>
        </w:rPr>
        <w:t>e</w:t>
      </w:r>
      <w:r w:rsidRPr="000113EC">
        <w:rPr>
          <w:rFonts w:cs="Calibri"/>
          <w:b/>
          <w:bCs/>
          <w:spacing w:val="1"/>
        </w:rPr>
        <w:t>n</w:t>
      </w:r>
      <w:r w:rsidRPr="000113EC">
        <w:rPr>
          <w:rFonts w:cs="Calibri"/>
          <w:b/>
          <w:bCs/>
        </w:rPr>
        <w:t>t</w:t>
      </w:r>
      <w:r w:rsidRPr="000113EC">
        <w:rPr>
          <w:rFonts w:cs="Calibri"/>
          <w:b/>
          <w:bCs/>
          <w:spacing w:val="1"/>
        </w:rPr>
        <w:t xml:space="preserve"> </w:t>
      </w:r>
      <w:r w:rsidRPr="000113EC">
        <w:rPr>
          <w:rFonts w:cs="Calibri"/>
          <w:b/>
          <w:bCs/>
        </w:rPr>
        <w:t>P</w:t>
      </w:r>
      <w:r w:rsidRPr="000113EC">
        <w:rPr>
          <w:rFonts w:cs="Calibri"/>
          <w:b/>
          <w:bCs/>
          <w:spacing w:val="-2"/>
        </w:rPr>
        <w:t>ol</w:t>
      </w:r>
      <w:r w:rsidRPr="000113EC">
        <w:rPr>
          <w:rFonts w:cs="Calibri"/>
          <w:b/>
          <w:bCs/>
          <w:spacing w:val="1"/>
        </w:rPr>
        <w:t>i</w:t>
      </w:r>
      <w:r w:rsidRPr="000113EC">
        <w:rPr>
          <w:rFonts w:cs="Calibri"/>
          <w:b/>
          <w:bCs/>
        </w:rPr>
        <w:t>cy</w:t>
      </w:r>
    </w:p>
    <w:p w:rsidR="00DC4259" w:rsidRPr="000113EC" w:rsidRDefault="00DC4259" w:rsidP="00EB0297">
      <w:pPr>
        <w:pStyle w:val="ListParagraph"/>
        <w:widowControl w:val="0"/>
        <w:numPr>
          <w:ilvl w:val="0"/>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 xml:space="preserve">Pacific Swimming’s Membership Office </w:t>
      </w:r>
      <w:r w:rsidR="009706F8" w:rsidRPr="000113EC">
        <w:rPr>
          <w:rFonts w:cs="Calibri"/>
          <w:color w:val="000000" w:themeColor="text1"/>
          <w:spacing w:val="11"/>
        </w:rPr>
        <w:t>shall</w:t>
      </w:r>
      <w:r w:rsidRPr="000113EC">
        <w:rPr>
          <w:rFonts w:cs="Calibri"/>
          <w:color w:val="000000" w:themeColor="text1"/>
          <w:spacing w:val="11"/>
        </w:rPr>
        <w:t xml:space="preserve"> receive applications for travel support</w:t>
      </w:r>
      <w:r w:rsidR="00C52E22" w:rsidRPr="000113EC">
        <w:rPr>
          <w:rFonts w:cs="Calibri"/>
          <w:color w:val="000000" w:themeColor="text1"/>
          <w:spacing w:val="11"/>
        </w:rPr>
        <w:t xml:space="preserve"> by the end of the sixty (60) </w:t>
      </w:r>
      <w:r w:rsidR="00A66D00" w:rsidRPr="000113EC">
        <w:rPr>
          <w:rFonts w:cs="Calibri"/>
          <w:color w:val="000000" w:themeColor="text1"/>
          <w:spacing w:val="11"/>
        </w:rPr>
        <w:t>days</w:t>
      </w:r>
      <w:r w:rsidR="00C52E22" w:rsidRPr="000113EC">
        <w:rPr>
          <w:rFonts w:cs="Calibri"/>
          <w:color w:val="000000" w:themeColor="text1"/>
          <w:spacing w:val="11"/>
        </w:rPr>
        <w:t xml:space="preserve"> </w:t>
      </w:r>
      <w:r w:rsidRPr="000113EC">
        <w:rPr>
          <w:rFonts w:cs="Calibri"/>
          <w:color w:val="000000" w:themeColor="text1"/>
          <w:spacing w:val="11"/>
        </w:rPr>
        <w:t>following the last day of the attended meet.</w:t>
      </w:r>
    </w:p>
    <w:p w:rsidR="00DC4259" w:rsidRPr="000113EC" w:rsidRDefault="00DC4259" w:rsidP="00EB0297">
      <w:pPr>
        <w:pStyle w:val="ListParagraph"/>
        <w:widowControl w:val="0"/>
        <w:numPr>
          <w:ilvl w:val="0"/>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The travel support for clubs taking athletes to compete in Olympic Trials, World Championship Trials,</w:t>
      </w:r>
      <w:r w:rsidRPr="000113EC">
        <w:rPr>
          <w:rFonts w:cs="Calibri"/>
          <w:color w:val="000000" w:themeColor="text1"/>
          <w:spacing w:val="11"/>
        </w:rPr>
        <w:tab/>
        <w:t>National Championships, US Open, Junior National Championships, and Open</w:t>
      </w:r>
      <w:r w:rsidR="00A66D00" w:rsidRPr="000113EC">
        <w:rPr>
          <w:rFonts w:cs="Calibri"/>
          <w:color w:val="000000" w:themeColor="text1"/>
          <w:spacing w:val="11"/>
        </w:rPr>
        <w:t xml:space="preserve"> Water National Championships will be </w:t>
      </w:r>
      <w:r w:rsidRPr="000113EC">
        <w:rPr>
          <w:rFonts w:cs="Calibri"/>
          <w:color w:val="000000" w:themeColor="text1"/>
          <w:spacing w:val="11"/>
        </w:rPr>
        <w:t xml:space="preserve">the determined airfare plus a stipend to be determined by the Board of Directors Athletes </w:t>
      </w:r>
      <w:r w:rsidR="00A66D00" w:rsidRPr="000113EC">
        <w:rPr>
          <w:rFonts w:cs="Calibri"/>
          <w:color w:val="000000" w:themeColor="text1"/>
          <w:spacing w:val="11"/>
        </w:rPr>
        <w:t xml:space="preserve">attending </w:t>
      </w:r>
      <w:r w:rsidRPr="000113EC">
        <w:rPr>
          <w:rFonts w:cs="Calibri"/>
          <w:color w:val="000000" w:themeColor="text1"/>
          <w:spacing w:val="11"/>
        </w:rPr>
        <w:t xml:space="preserve">back-to-back National Championship meets held in the same city will be eligible for travel support </w:t>
      </w:r>
      <w:r w:rsidR="00A66D00" w:rsidRPr="000113EC">
        <w:rPr>
          <w:rFonts w:cs="Calibri"/>
          <w:color w:val="000000" w:themeColor="text1"/>
          <w:spacing w:val="11"/>
        </w:rPr>
        <w:t xml:space="preserve">of the </w:t>
      </w:r>
      <w:r w:rsidRPr="000113EC">
        <w:rPr>
          <w:rFonts w:cs="Calibri"/>
          <w:color w:val="000000" w:themeColor="text1"/>
          <w:spacing w:val="11"/>
        </w:rPr>
        <w:t>determined airfare plus an increased stipend.</w:t>
      </w:r>
    </w:p>
    <w:p w:rsidR="00DC4259" w:rsidRPr="000113EC" w:rsidRDefault="00DC4259" w:rsidP="00EB0297">
      <w:pPr>
        <w:pStyle w:val="ListParagraph"/>
        <w:widowControl w:val="0"/>
        <w:numPr>
          <w:ilvl w:val="0"/>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The travel support for coaches will be the same amount as determined by the B</w:t>
      </w:r>
      <w:r w:rsidR="00A66D00" w:rsidRPr="000113EC">
        <w:rPr>
          <w:rFonts w:cs="Calibri"/>
          <w:color w:val="000000" w:themeColor="text1"/>
          <w:spacing w:val="11"/>
        </w:rPr>
        <w:t xml:space="preserve">oard of Directors for airfare </w:t>
      </w:r>
      <w:r w:rsidR="00A66D00" w:rsidRPr="000113EC">
        <w:rPr>
          <w:rFonts w:cs="Calibri"/>
          <w:color w:val="000000" w:themeColor="text1"/>
          <w:spacing w:val="11"/>
        </w:rPr>
        <w:tab/>
      </w:r>
      <w:r w:rsidRPr="000113EC">
        <w:rPr>
          <w:rFonts w:cs="Calibri"/>
          <w:color w:val="000000" w:themeColor="text1"/>
          <w:spacing w:val="11"/>
        </w:rPr>
        <w:t>only.</w:t>
      </w:r>
    </w:p>
    <w:p w:rsidR="00DC4259" w:rsidRPr="000113EC" w:rsidRDefault="00DC4259" w:rsidP="00EB0297">
      <w:pPr>
        <w:pStyle w:val="ListParagraph"/>
        <w:widowControl w:val="0"/>
        <w:numPr>
          <w:ilvl w:val="0"/>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 xml:space="preserve">Travel support for athletes at </w:t>
      </w:r>
      <w:r w:rsidRPr="000113EC">
        <w:rPr>
          <w:rFonts w:cs="Calibri"/>
          <w:color w:val="000000" w:themeColor="text1"/>
        </w:rPr>
        <w:t>Arena Pro Swim Series</w:t>
      </w:r>
      <w:r w:rsidR="007E1BF3" w:rsidRPr="000113EC">
        <w:rPr>
          <w:rFonts w:cs="Calibri"/>
          <w:color w:val="000000" w:themeColor="text1"/>
          <w:spacing w:val="11"/>
        </w:rPr>
        <w:t xml:space="preserve">, Futures </w:t>
      </w:r>
      <w:r w:rsidRPr="000113EC">
        <w:rPr>
          <w:rFonts w:cs="Calibri"/>
          <w:color w:val="000000" w:themeColor="text1"/>
          <w:spacing w:val="11"/>
        </w:rPr>
        <w:t>type meets, in addition to the current travel support for USA Swimming National and Junior National Championships, is provided per the following guidelines and criteria:</w:t>
      </w:r>
    </w:p>
    <w:p w:rsidR="00DC4259" w:rsidRPr="000113EC" w:rsidRDefault="00DC4259" w:rsidP="00EB0297">
      <w:pPr>
        <w:pStyle w:val="ListParagraph"/>
        <w:widowControl w:val="0"/>
        <w:numPr>
          <w:ilvl w:val="1"/>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One disbursement per year.  The amount of the disbursement will b</w:t>
      </w:r>
      <w:r w:rsidR="00A66D00" w:rsidRPr="000113EC">
        <w:rPr>
          <w:rFonts w:cs="Calibri"/>
          <w:color w:val="000000" w:themeColor="text1"/>
          <w:spacing w:val="11"/>
        </w:rPr>
        <w:t xml:space="preserve">e determined annually by the </w:t>
      </w:r>
      <w:r w:rsidRPr="000113EC">
        <w:rPr>
          <w:rFonts w:cs="Calibri"/>
          <w:color w:val="000000" w:themeColor="text1"/>
          <w:spacing w:val="11"/>
        </w:rPr>
        <w:t>Senior and/or Travel committees and approved by the annual budget at the House of Delegates.</w:t>
      </w:r>
    </w:p>
    <w:p w:rsidR="00DC4259" w:rsidRPr="000113EC" w:rsidRDefault="00DC4259" w:rsidP="00EB0297">
      <w:pPr>
        <w:pStyle w:val="ListParagraph"/>
        <w:widowControl w:val="0"/>
        <w:numPr>
          <w:ilvl w:val="1"/>
          <w:numId w:val="21"/>
        </w:numPr>
        <w:autoSpaceDE w:val="0"/>
        <w:autoSpaceDN w:val="0"/>
        <w:adjustRightInd w:val="0"/>
        <w:spacing w:before="57" w:after="0"/>
        <w:ind w:right="71"/>
        <w:rPr>
          <w:rFonts w:cs="Calibri"/>
          <w:spacing w:val="11"/>
        </w:rPr>
      </w:pPr>
      <w:r w:rsidRPr="000113EC">
        <w:rPr>
          <w:rFonts w:cs="Calibri"/>
          <w:color w:val="000000" w:themeColor="text1"/>
          <w:spacing w:val="11"/>
        </w:rPr>
        <w:t xml:space="preserve">To qualify for </w:t>
      </w:r>
      <w:r w:rsidR="007E1BF3" w:rsidRPr="000113EC">
        <w:rPr>
          <w:rFonts w:cs="Calibri"/>
          <w:color w:val="000000" w:themeColor="text1"/>
          <w:spacing w:val="11"/>
        </w:rPr>
        <w:t xml:space="preserve">support, </w:t>
      </w:r>
      <w:r w:rsidRPr="000113EC">
        <w:rPr>
          <w:rFonts w:cs="Calibri"/>
          <w:color w:val="000000" w:themeColor="text1"/>
          <w:spacing w:val="11"/>
        </w:rPr>
        <w:t xml:space="preserve">an athlete </w:t>
      </w:r>
      <w:r w:rsidR="009706F8" w:rsidRPr="000113EC">
        <w:rPr>
          <w:rFonts w:cs="Calibri"/>
          <w:color w:val="000000" w:themeColor="text1"/>
          <w:spacing w:val="11"/>
        </w:rPr>
        <w:t>shall</w:t>
      </w:r>
      <w:r w:rsidRPr="000113EC">
        <w:rPr>
          <w:rFonts w:cs="Calibri"/>
          <w:color w:val="000000" w:themeColor="text1"/>
          <w:spacing w:val="11"/>
        </w:rPr>
        <w:t xml:space="preserve"> have USA Swimming December Junior National Qualifying time. Th</w:t>
      </w:r>
      <w:r w:rsidRPr="000113EC">
        <w:rPr>
          <w:rFonts w:cs="Calibri"/>
          <w:spacing w:val="11"/>
        </w:rPr>
        <w:t>e time may be achieved at the meet.</w:t>
      </w:r>
    </w:p>
    <w:p w:rsidR="00DC4259" w:rsidRPr="000113EC" w:rsidRDefault="00DC4259" w:rsidP="00EB0297">
      <w:pPr>
        <w:pStyle w:val="ListParagraph"/>
        <w:widowControl w:val="0"/>
        <w:numPr>
          <w:ilvl w:val="1"/>
          <w:numId w:val="21"/>
        </w:numPr>
        <w:autoSpaceDE w:val="0"/>
        <w:autoSpaceDN w:val="0"/>
        <w:adjustRightInd w:val="0"/>
        <w:spacing w:before="57" w:after="0"/>
        <w:ind w:right="71"/>
        <w:rPr>
          <w:rFonts w:cs="Calibri"/>
          <w:color w:val="000000" w:themeColor="text1"/>
          <w:spacing w:val="11"/>
        </w:rPr>
      </w:pPr>
      <w:r w:rsidRPr="000113EC">
        <w:rPr>
          <w:rFonts w:cs="Calibri"/>
          <w:color w:val="000000" w:themeColor="text1"/>
          <w:spacing w:val="11"/>
        </w:rPr>
        <w:t xml:space="preserve">Meet </w:t>
      </w:r>
      <w:r w:rsidR="009706F8" w:rsidRPr="000113EC">
        <w:rPr>
          <w:rFonts w:cs="Calibri"/>
          <w:color w:val="000000" w:themeColor="text1"/>
          <w:spacing w:val="11"/>
        </w:rPr>
        <w:t>shall</w:t>
      </w:r>
      <w:r w:rsidRPr="000113EC">
        <w:rPr>
          <w:rFonts w:cs="Calibri"/>
          <w:color w:val="000000" w:themeColor="text1"/>
          <w:spacing w:val="11"/>
        </w:rPr>
        <w:t xml:space="preserve"> be held outside of Pacific Swimming boundaries.</w:t>
      </w:r>
    </w:p>
    <w:p w:rsidR="00DC4259" w:rsidRPr="000113EC" w:rsidRDefault="00DC4259" w:rsidP="00EB0297">
      <w:pPr>
        <w:pStyle w:val="ListParagraph"/>
        <w:widowControl w:val="0"/>
        <w:numPr>
          <w:ilvl w:val="1"/>
          <w:numId w:val="21"/>
        </w:numPr>
        <w:tabs>
          <w:tab w:val="left" w:pos="1665"/>
        </w:tabs>
        <w:autoSpaceDE w:val="0"/>
        <w:autoSpaceDN w:val="0"/>
        <w:adjustRightInd w:val="0"/>
        <w:spacing w:before="57" w:after="0"/>
        <w:ind w:right="71"/>
        <w:rPr>
          <w:rFonts w:cs="Calibri"/>
          <w:color w:val="000000" w:themeColor="text1"/>
        </w:rPr>
      </w:pPr>
      <w:r w:rsidRPr="000113EC">
        <w:rPr>
          <w:rFonts w:cs="Calibri"/>
          <w:color w:val="000000" w:themeColor="text1"/>
        </w:rPr>
        <w:t xml:space="preserve">Meet </w:t>
      </w:r>
      <w:r w:rsidR="009706F8" w:rsidRPr="000113EC">
        <w:rPr>
          <w:rFonts w:cs="Calibri"/>
          <w:color w:val="000000" w:themeColor="text1"/>
        </w:rPr>
        <w:t>shall</w:t>
      </w:r>
      <w:r w:rsidRPr="000113EC">
        <w:rPr>
          <w:rFonts w:cs="Calibri"/>
          <w:color w:val="000000" w:themeColor="text1"/>
        </w:rPr>
        <w:t xml:space="preserve"> be high-level </w:t>
      </w:r>
      <w:proofErr w:type="gramStart"/>
      <w:r w:rsidRPr="000113EC">
        <w:rPr>
          <w:rFonts w:cs="Calibri"/>
          <w:color w:val="000000" w:themeColor="text1"/>
        </w:rPr>
        <w:t>Senior</w:t>
      </w:r>
      <w:proofErr w:type="gramEnd"/>
      <w:r w:rsidRPr="000113EC">
        <w:rPr>
          <w:rFonts w:cs="Calibri"/>
          <w:color w:val="000000" w:themeColor="text1"/>
        </w:rPr>
        <w:t xml:space="preserve"> competition.  Pre-approved meets: </w:t>
      </w:r>
      <w:r w:rsidR="00C52E22" w:rsidRPr="000113EC">
        <w:rPr>
          <w:rFonts w:cs="Calibri"/>
          <w:color w:val="000000" w:themeColor="text1"/>
        </w:rPr>
        <w:t>any foreign travel meets</w:t>
      </w:r>
      <w:r w:rsidR="00A66D00" w:rsidRPr="000113EC">
        <w:rPr>
          <w:rFonts w:cs="Calibri"/>
          <w:color w:val="000000" w:themeColor="text1"/>
        </w:rPr>
        <w:t xml:space="preserve"> approved by FINA, USA </w:t>
      </w:r>
      <w:r w:rsidRPr="000113EC">
        <w:rPr>
          <w:rFonts w:cs="Calibri"/>
          <w:color w:val="000000" w:themeColor="text1"/>
        </w:rPr>
        <w:t xml:space="preserve">Swimming Arena Pro Swim Series, </w:t>
      </w:r>
      <w:r w:rsidR="007E1BF3" w:rsidRPr="000113EC">
        <w:rPr>
          <w:rFonts w:cs="Calibri"/>
          <w:color w:val="000000" w:themeColor="text1"/>
        </w:rPr>
        <w:t xml:space="preserve">Futures </w:t>
      </w:r>
      <w:r w:rsidRPr="000113EC">
        <w:rPr>
          <w:rFonts w:cs="Calibri"/>
          <w:color w:val="000000" w:themeColor="text1"/>
        </w:rPr>
        <w:t xml:space="preserve">Meets, NCSA Jr. Nationals, TX All-American Meet, </w:t>
      </w:r>
      <w:r w:rsidR="00C52E22" w:rsidRPr="000113EC">
        <w:rPr>
          <w:rFonts w:cs="Calibri"/>
          <w:color w:val="000000" w:themeColor="text1"/>
        </w:rPr>
        <w:t>and Mission</w:t>
      </w:r>
      <w:r w:rsidRPr="000113EC">
        <w:rPr>
          <w:rFonts w:cs="Calibri"/>
          <w:color w:val="000000" w:themeColor="text1"/>
        </w:rPr>
        <w:t xml:space="preserve"> Viejo Meet of Champions.  Senior Committee </w:t>
      </w:r>
      <w:r w:rsidR="009706F8" w:rsidRPr="000113EC">
        <w:rPr>
          <w:rFonts w:cs="Calibri"/>
          <w:color w:val="000000" w:themeColor="text1"/>
        </w:rPr>
        <w:t>shall</w:t>
      </w:r>
      <w:r w:rsidRPr="000113EC">
        <w:rPr>
          <w:rFonts w:cs="Calibri"/>
          <w:color w:val="000000" w:themeColor="text1"/>
        </w:rPr>
        <w:t xml:space="preserve"> approve all other meets.</w:t>
      </w:r>
    </w:p>
    <w:p w:rsidR="0087241E" w:rsidRPr="000113EC" w:rsidRDefault="0087241E" w:rsidP="000113EC"/>
    <w:p w:rsidR="000113EC" w:rsidRPr="000113EC" w:rsidRDefault="000113EC" w:rsidP="00EB0297">
      <w:pPr>
        <w:widowControl w:val="0"/>
        <w:autoSpaceDE w:val="0"/>
        <w:autoSpaceDN w:val="0"/>
        <w:adjustRightInd w:val="0"/>
        <w:spacing w:before="56" w:after="0"/>
        <w:ind w:left="580" w:right="73" w:hanging="40"/>
        <w:rPr>
          <w:rFonts w:cs="Calibri"/>
          <w:b/>
          <w:color w:val="000000" w:themeColor="text1"/>
          <w:spacing w:val="-2"/>
        </w:rPr>
      </w:pPr>
      <w:r w:rsidRPr="000113EC">
        <w:rPr>
          <w:b/>
          <w:caps/>
          <w:color w:val="000000"/>
          <w:u w:val="single"/>
        </w:rPr>
        <w:t>iii. Items to be Deleted</w:t>
      </w:r>
      <w:r w:rsidRPr="000113EC">
        <w:rPr>
          <w:rFonts w:cs="Calibri"/>
          <w:b/>
          <w:color w:val="000000" w:themeColor="text1"/>
          <w:spacing w:val="-2"/>
        </w:rPr>
        <w:t xml:space="preserve"> </w:t>
      </w:r>
    </w:p>
    <w:p w:rsidR="0087241E" w:rsidRPr="000113EC" w:rsidRDefault="00C52E22" w:rsidP="00EB0297">
      <w:pPr>
        <w:widowControl w:val="0"/>
        <w:autoSpaceDE w:val="0"/>
        <w:autoSpaceDN w:val="0"/>
        <w:adjustRightInd w:val="0"/>
        <w:spacing w:before="56" w:after="0"/>
        <w:ind w:left="580" w:right="73" w:hanging="40"/>
        <w:rPr>
          <w:rFonts w:cs="Calibri"/>
          <w:color w:val="000000" w:themeColor="text1"/>
          <w:spacing w:val="-2"/>
        </w:rPr>
      </w:pPr>
      <w:r w:rsidRPr="000113EC">
        <w:rPr>
          <w:rFonts w:cs="Calibri"/>
          <w:b/>
          <w:color w:val="000000" w:themeColor="text1"/>
          <w:spacing w:val="-2"/>
        </w:rPr>
        <w:t>B.3</w:t>
      </w:r>
      <w:proofErr w:type="gramStart"/>
      <w:r w:rsidRPr="000113EC">
        <w:rPr>
          <w:rFonts w:cs="Calibri"/>
          <w:b/>
          <w:color w:val="000000" w:themeColor="text1"/>
          <w:spacing w:val="-2"/>
        </w:rPr>
        <w:t xml:space="preserve">.  </w:t>
      </w:r>
      <w:r w:rsidR="0087241E" w:rsidRPr="000113EC">
        <w:rPr>
          <w:rFonts w:cs="Calibri"/>
          <w:color w:val="000000" w:themeColor="text1"/>
          <w:spacing w:val="-2"/>
        </w:rPr>
        <w:t>No</w:t>
      </w:r>
      <w:proofErr w:type="gramEnd"/>
      <w:r w:rsidR="0087241E" w:rsidRPr="000113EC">
        <w:rPr>
          <w:rFonts w:cs="Calibri"/>
          <w:color w:val="000000" w:themeColor="text1"/>
          <w:spacing w:val="-2"/>
        </w:rPr>
        <w:t xml:space="preserve"> payment for the coach will be made if the coach or club is indebted to Pacific Swimming.  No payment will be made until the indebtedness has been resolved.</w:t>
      </w:r>
      <w:r w:rsidR="001E15E4" w:rsidRPr="000113EC">
        <w:rPr>
          <w:rFonts w:cs="Calibri"/>
          <w:color w:val="000000" w:themeColor="text1"/>
          <w:spacing w:val="-2"/>
        </w:rPr>
        <w:t xml:space="preserve"> (Redundant stated in B 2)</w:t>
      </w:r>
    </w:p>
    <w:p w:rsidR="0087241E" w:rsidRPr="000113EC" w:rsidRDefault="00C52E22" w:rsidP="00EB0297">
      <w:pPr>
        <w:widowControl w:val="0"/>
        <w:autoSpaceDE w:val="0"/>
        <w:autoSpaceDN w:val="0"/>
        <w:adjustRightInd w:val="0"/>
        <w:spacing w:before="56" w:after="0"/>
        <w:ind w:left="580" w:right="73" w:hanging="40"/>
        <w:rPr>
          <w:rFonts w:cs="Calibri"/>
          <w:color w:val="000000" w:themeColor="text1"/>
          <w:spacing w:val="-2"/>
        </w:rPr>
      </w:pPr>
      <w:r w:rsidRPr="000113EC">
        <w:rPr>
          <w:rFonts w:cs="Calibri"/>
          <w:b/>
          <w:color w:val="000000" w:themeColor="text1"/>
          <w:spacing w:val="-2"/>
        </w:rPr>
        <w:t xml:space="preserve">B.4. </w:t>
      </w:r>
      <w:r w:rsidR="0087241E" w:rsidRPr="000113EC">
        <w:rPr>
          <w:rFonts w:cs="Calibri"/>
          <w:color w:val="000000" w:themeColor="text1"/>
          <w:spacing w:val="-2"/>
        </w:rPr>
        <w:t xml:space="preserve">All athletes representing a Pacific Swimming registered club at a “national” level meet </w:t>
      </w:r>
      <w:r w:rsidR="009706F8" w:rsidRPr="000113EC">
        <w:rPr>
          <w:rFonts w:cs="Calibri"/>
          <w:color w:val="000000" w:themeColor="text1"/>
          <w:spacing w:val="-2"/>
        </w:rPr>
        <w:t>shall</w:t>
      </w:r>
      <w:r w:rsidR="0087241E" w:rsidRPr="000113EC">
        <w:rPr>
          <w:rFonts w:cs="Calibri"/>
          <w:color w:val="000000" w:themeColor="text1"/>
          <w:spacing w:val="-2"/>
        </w:rPr>
        <w:t xml:space="preserve"> not be indebted to Pacific Swimming.</w:t>
      </w:r>
      <w:r w:rsidR="001E15E4" w:rsidRPr="000113EC">
        <w:rPr>
          <w:rFonts w:cs="Calibri"/>
          <w:color w:val="000000" w:themeColor="text1"/>
          <w:spacing w:val="-2"/>
        </w:rPr>
        <w:t xml:space="preserve"> (Redundant stated in B 2)</w:t>
      </w:r>
    </w:p>
    <w:p w:rsidR="0087241E" w:rsidRPr="000113EC" w:rsidRDefault="00C52E22" w:rsidP="00EB0297">
      <w:pPr>
        <w:widowControl w:val="0"/>
        <w:autoSpaceDE w:val="0"/>
        <w:autoSpaceDN w:val="0"/>
        <w:adjustRightInd w:val="0"/>
        <w:spacing w:before="56" w:after="0"/>
        <w:ind w:left="580" w:right="73" w:hanging="40"/>
        <w:rPr>
          <w:rFonts w:cs="Calibri"/>
          <w:b/>
          <w:color w:val="000000" w:themeColor="text1"/>
          <w:spacing w:val="-2"/>
        </w:rPr>
      </w:pPr>
      <w:r w:rsidRPr="000113EC">
        <w:rPr>
          <w:rFonts w:cs="Calibri"/>
          <w:b/>
          <w:color w:val="000000" w:themeColor="text1"/>
          <w:spacing w:val="-2"/>
        </w:rPr>
        <w:t xml:space="preserve">B.5. </w:t>
      </w:r>
      <w:r w:rsidR="0087241E" w:rsidRPr="000113EC">
        <w:rPr>
          <w:rFonts w:cs="Calibri"/>
          <w:color w:val="000000" w:themeColor="text1"/>
          <w:spacing w:val="-2"/>
        </w:rPr>
        <w:t>Clubs that fail to report and transmit collected Pacific Swimming meet fees by October 1, from meets held during the prior period from September 1 through August 31, shall not receive travel assistance until such reports and fees are received.</w:t>
      </w:r>
      <w:r w:rsidR="001E15E4" w:rsidRPr="000113EC">
        <w:rPr>
          <w:rFonts w:cs="Calibri"/>
          <w:color w:val="000000" w:themeColor="text1"/>
          <w:spacing w:val="-2"/>
        </w:rPr>
        <w:t xml:space="preserve"> (Redundant stated in B 2)</w:t>
      </w:r>
    </w:p>
    <w:p w:rsidR="0087241E" w:rsidRPr="000113EC" w:rsidRDefault="0087241E" w:rsidP="00EB0297"/>
    <w:p w:rsidR="00FB754D" w:rsidRDefault="00FB754D"/>
    <w:sectPr w:rsidR="00FB754D" w:rsidSect="000F573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6B4"/>
    <w:multiLevelType w:val="hybridMultilevel"/>
    <w:tmpl w:val="32DC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741D3"/>
    <w:multiLevelType w:val="hybridMultilevel"/>
    <w:tmpl w:val="E48A2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90D71"/>
    <w:multiLevelType w:val="hybridMultilevel"/>
    <w:tmpl w:val="C734A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171D7B"/>
    <w:multiLevelType w:val="hybridMultilevel"/>
    <w:tmpl w:val="777E9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4B2753"/>
    <w:multiLevelType w:val="hybridMultilevel"/>
    <w:tmpl w:val="94B21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EB494B"/>
    <w:multiLevelType w:val="hybridMultilevel"/>
    <w:tmpl w:val="72CEA428"/>
    <w:lvl w:ilvl="0" w:tplc="04090017">
      <w:start w:val="1"/>
      <w:numFmt w:val="lowerLetter"/>
      <w:lvlText w:val="%1)"/>
      <w:lvlJc w:val="left"/>
      <w:pPr>
        <w:ind w:left="820" w:hanging="360"/>
      </w:pPr>
      <w:rPr>
        <w:rFont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nsid w:val="14A544A1"/>
    <w:multiLevelType w:val="hybridMultilevel"/>
    <w:tmpl w:val="E0EA14A8"/>
    <w:lvl w:ilvl="0" w:tplc="47C6FEF6">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7">
    <w:nsid w:val="18843ADE"/>
    <w:multiLevelType w:val="hybridMultilevel"/>
    <w:tmpl w:val="9AA2CBA0"/>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BA3BD4"/>
    <w:multiLevelType w:val="hybridMultilevel"/>
    <w:tmpl w:val="F4BA49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C6669C"/>
    <w:multiLevelType w:val="hybridMultilevel"/>
    <w:tmpl w:val="E7E6F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7C3556"/>
    <w:multiLevelType w:val="hybridMultilevel"/>
    <w:tmpl w:val="72CEA428"/>
    <w:lvl w:ilvl="0" w:tplc="04090017">
      <w:start w:val="1"/>
      <w:numFmt w:val="lowerLetter"/>
      <w:lvlText w:val="%1)"/>
      <w:lvlJc w:val="left"/>
      <w:pPr>
        <w:ind w:left="820" w:hanging="360"/>
      </w:pPr>
      <w:rPr>
        <w:rFont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nsid w:val="39594CDD"/>
    <w:multiLevelType w:val="hybridMultilevel"/>
    <w:tmpl w:val="1762794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AB0763"/>
    <w:multiLevelType w:val="hybridMultilevel"/>
    <w:tmpl w:val="405091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343AE"/>
    <w:multiLevelType w:val="hybridMultilevel"/>
    <w:tmpl w:val="174C1CF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F24E6"/>
    <w:multiLevelType w:val="hybridMultilevel"/>
    <w:tmpl w:val="79CAD5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FC3A29"/>
    <w:multiLevelType w:val="hybridMultilevel"/>
    <w:tmpl w:val="06984900"/>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6">
    <w:nsid w:val="4CDF58A3"/>
    <w:multiLevelType w:val="hybridMultilevel"/>
    <w:tmpl w:val="4C2486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FE3475"/>
    <w:multiLevelType w:val="hybridMultilevel"/>
    <w:tmpl w:val="233C1D78"/>
    <w:lvl w:ilvl="0" w:tplc="D850215C">
      <w:start w:val="2"/>
      <w:numFmt w:val="lowerLetter"/>
      <w:lvlText w:val="%1."/>
      <w:lvlJc w:val="left"/>
      <w:pPr>
        <w:ind w:left="720" w:hanging="360"/>
      </w:pPr>
      <w:rPr>
        <w:rFonts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F66731"/>
    <w:multiLevelType w:val="hybridMultilevel"/>
    <w:tmpl w:val="24F41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E214E"/>
    <w:multiLevelType w:val="hybridMultilevel"/>
    <w:tmpl w:val="B85A0A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847753"/>
    <w:multiLevelType w:val="hybridMultilevel"/>
    <w:tmpl w:val="136EC0C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CF1509"/>
    <w:multiLevelType w:val="hybridMultilevel"/>
    <w:tmpl w:val="144E3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1D39D0"/>
    <w:multiLevelType w:val="hybridMultilevel"/>
    <w:tmpl w:val="73063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65593F"/>
    <w:multiLevelType w:val="hybridMultilevel"/>
    <w:tmpl w:val="ACE8E7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43479"/>
    <w:multiLevelType w:val="hybridMultilevel"/>
    <w:tmpl w:val="88D247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5932E7"/>
    <w:multiLevelType w:val="hybridMultilevel"/>
    <w:tmpl w:val="07967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F2089B"/>
    <w:multiLevelType w:val="hybridMultilevel"/>
    <w:tmpl w:val="BC5A5A0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1A1549"/>
    <w:multiLevelType w:val="hybridMultilevel"/>
    <w:tmpl w:val="9D507A0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8">
    <w:nsid w:val="7D004C6D"/>
    <w:multiLevelType w:val="hybridMultilevel"/>
    <w:tmpl w:val="5BE85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12"/>
  </w:num>
  <w:num w:numId="4">
    <w:abstractNumId w:val="23"/>
  </w:num>
  <w:num w:numId="5">
    <w:abstractNumId w:val="22"/>
  </w:num>
  <w:num w:numId="6">
    <w:abstractNumId w:val="9"/>
  </w:num>
  <w:num w:numId="7">
    <w:abstractNumId w:val="21"/>
  </w:num>
  <w:num w:numId="8">
    <w:abstractNumId w:val="27"/>
  </w:num>
  <w:num w:numId="9">
    <w:abstractNumId w:val="28"/>
  </w:num>
  <w:num w:numId="10">
    <w:abstractNumId w:val="4"/>
  </w:num>
  <w:num w:numId="11">
    <w:abstractNumId w:val="25"/>
  </w:num>
  <w:num w:numId="12">
    <w:abstractNumId w:val="5"/>
  </w:num>
  <w:num w:numId="13">
    <w:abstractNumId w:val="6"/>
  </w:num>
  <w:num w:numId="14">
    <w:abstractNumId w:val="0"/>
  </w:num>
  <w:num w:numId="15">
    <w:abstractNumId w:val="26"/>
  </w:num>
  <w:num w:numId="16">
    <w:abstractNumId w:val="20"/>
  </w:num>
  <w:num w:numId="17">
    <w:abstractNumId w:val="19"/>
  </w:num>
  <w:num w:numId="18">
    <w:abstractNumId w:val="8"/>
  </w:num>
  <w:num w:numId="19">
    <w:abstractNumId w:val="2"/>
  </w:num>
  <w:num w:numId="20">
    <w:abstractNumId w:val="15"/>
  </w:num>
  <w:num w:numId="21">
    <w:abstractNumId w:val="24"/>
  </w:num>
  <w:num w:numId="22">
    <w:abstractNumId w:val="17"/>
  </w:num>
  <w:num w:numId="23">
    <w:abstractNumId w:val="7"/>
  </w:num>
  <w:num w:numId="24">
    <w:abstractNumId w:val="11"/>
  </w:num>
  <w:num w:numId="25">
    <w:abstractNumId w:val="18"/>
  </w:num>
  <w:num w:numId="26">
    <w:abstractNumId w:val="16"/>
  </w:num>
  <w:num w:numId="27">
    <w:abstractNumId w:val="14"/>
  </w:num>
  <w:num w:numId="28">
    <w:abstractNumId w:val="3"/>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0F5733"/>
    <w:rsid w:val="000113EC"/>
    <w:rsid w:val="00015F59"/>
    <w:rsid w:val="00087971"/>
    <w:rsid w:val="000F5733"/>
    <w:rsid w:val="000F77CE"/>
    <w:rsid w:val="00147C38"/>
    <w:rsid w:val="0015215F"/>
    <w:rsid w:val="00182CD7"/>
    <w:rsid w:val="001958A4"/>
    <w:rsid w:val="001E15E4"/>
    <w:rsid w:val="001E726A"/>
    <w:rsid w:val="00213B13"/>
    <w:rsid w:val="002C558A"/>
    <w:rsid w:val="002D6AB5"/>
    <w:rsid w:val="00301BE4"/>
    <w:rsid w:val="00350824"/>
    <w:rsid w:val="003B2468"/>
    <w:rsid w:val="00423660"/>
    <w:rsid w:val="00431D84"/>
    <w:rsid w:val="00433EC8"/>
    <w:rsid w:val="004C0E17"/>
    <w:rsid w:val="005E2059"/>
    <w:rsid w:val="0064445D"/>
    <w:rsid w:val="00644AD7"/>
    <w:rsid w:val="006465E0"/>
    <w:rsid w:val="00691C87"/>
    <w:rsid w:val="006B0D11"/>
    <w:rsid w:val="006E19EE"/>
    <w:rsid w:val="00702D3D"/>
    <w:rsid w:val="00704C9C"/>
    <w:rsid w:val="0071712B"/>
    <w:rsid w:val="00731703"/>
    <w:rsid w:val="00781C00"/>
    <w:rsid w:val="007A5157"/>
    <w:rsid w:val="007E1BF3"/>
    <w:rsid w:val="007E51EB"/>
    <w:rsid w:val="008318E9"/>
    <w:rsid w:val="00845460"/>
    <w:rsid w:val="0087241E"/>
    <w:rsid w:val="008E4807"/>
    <w:rsid w:val="009706F8"/>
    <w:rsid w:val="00980660"/>
    <w:rsid w:val="00A66D00"/>
    <w:rsid w:val="00A86BF5"/>
    <w:rsid w:val="00A90FA5"/>
    <w:rsid w:val="00AF2D15"/>
    <w:rsid w:val="00B02832"/>
    <w:rsid w:val="00BD7BD3"/>
    <w:rsid w:val="00BE6AF3"/>
    <w:rsid w:val="00C04B5D"/>
    <w:rsid w:val="00C17FD9"/>
    <w:rsid w:val="00C52E22"/>
    <w:rsid w:val="00CC7476"/>
    <w:rsid w:val="00D05F62"/>
    <w:rsid w:val="00D272F6"/>
    <w:rsid w:val="00D52091"/>
    <w:rsid w:val="00D60DCF"/>
    <w:rsid w:val="00D842BB"/>
    <w:rsid w:val="00DC4259"/>
    <w:rsid w:val="00E97441"/>
    <w:rsid w:val="00EB0297"/>
    <w:rsid w:val="00EB57A1"/>
    <w:rsid w:val="00EC3FA8"/>
    <w:rsid w:val="00F32977"/>
    <w:rsid w:val="00F36174"/>
    <w:rsid w:val="00F5145A"/>
    <w:rsid w:val="00FA7BCA"/>
    <w:rsid w:val="00FB754D"/>
    <w:rsid w:val="00FC6DE5"/>
    <w:rsid w:val="00FD6EC5"/>
    <w:rsid w:val="00FE1B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733"/>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573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0660"/>
    <w:pPr>
      <w:ind w:left="720"/>
      <w:contextualSpacing/>
    </w:pPr>
  </w:style>
  <w:style w:type="paragraph" w:styleId="BalloonText">
    <w:name w:val="Balloon Text"/>
    <w:basedOn w:val="Normal"/>
    <w:link w:val="BalloonTextChar"/>
    <w:uiPriority w:val="99"/>
    <w:semiHidden/>
    <w:unhideWhenUsed/>
    <w:rsid w:val="00BE6A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AF3"/>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733"/>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573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06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3871-4C5E-4798-81AD-F3C3984D3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Pacific Treasurer</cp:lastModifiedBy>
  <cp:revision>4</cp:revision>
  <cp:lastPrinted>2015-06-30T14:58:00Z</cp:lastPrinted>
  <dcterms:created xsi:type="dcterms:W3CDTF">2015-06-30T23:00:00Z</dcterms:created>
  <dcterms:modified xsi:type="dcterms:W3CDTF">2015-07-08T20:30:00Z</dcterms:modified>
</cp:coreProperties>
</file>