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8E2" w:rsidRPr="00E728E2" w:rsidRDefault="00E728E2" w:rsidP="00DD68FB">
      <w:pPr>
        <w:pStyle w:val="Heading1"/>
        <w:rPr>
          <w:color w:val="FF0000"/>
        </w:rPr>
      </w:pPr>
      <w:r w:rsidRPr="00E728E2">
        <w:rPr>
          <w:color w:val="FF0000"/>
        </w:rPr>
        <w:t>SECTION 11</w:t>
      </w:r>
    </w:p>
    <w:p w:rsidR="00E728E2" w:rsidRPr="00E728E2" w:rsidRDefault="00E728E2" w:rsidP="00E728E2">
      <w:pPr>
        <w:pStyle w:val="Heading2"/>
        <w:jc w:val="center"/>
        <w:rPr>
          <w:color w:val="FF0000"/>
        </w:rPr>
      </w:pPr>
      <w:r w:rsidRPr="00E728E2">
        <w:rPr>
          <w:color w:val="FF0000"/>
        </w:rPr>
        <w:t>ELECTRONIC COMMUNCATION</w:t>
      </w:r>
    </w:p>
    <w:p w:rsidR="00E728E2" w:rsidRPr="00E728E2" w:rsidRDefault="00E728E2" w:rsidP="00E728E2">
      <w:pPr>
        <w:ind w:left="630" w:hanging="630"/>
        <w:rPr>
          <w:b/>
          <w:color w:val="FF0000"/>
          <w:szCs w:val="24"/>
        </w:rPr>
      </w:pPr>
      <w:bookmarkStart w:id="0" w:name="_GoBack"/>
      <w:bookmarkEnd w:id="0"/>
    </w:p>
    <w:p w:rsidR="00E728E2" w:rsidRPr="00E728E2" w:rsidRDefault="00E728E2" w:rsidP="00E728E2">
      <w:pPr>
        <w:ind w:left="630" w:hanging="630"/>
        <w:rPr>
          <w:color w:val="FF0000"/>
          <w:szCs w:val="24"/>
        </w:rPr>
      </w:pPr>
      <w:r w:rsidRPr="00E728E2">
        <w:rPr>
          <w:color w:val="FF0000"/>
          <w:szCs w:val="24"/>
        </w:rPr>
        <w:t>1.0</w:t>
      </w:r>
      <w:r w:rsidRPr="00E728E2">
        <w:rPr>
          <w:color w:val="FF0000"/>
          <w:szCs w:val="24"/>
        </w:rPr>
        <w:tab/>
        <w:t>Pacific Swimming recognizes the prevalence of electronic communication and social media in today’s world. Many of our athletes use these means as their primary method of communication. While Pacific Swimming acknowledges the value of these methods of communication, Pacific Swimming also realizes that there are associated risks that must be considered when adults use these methods to communicate with minors.</w:t>
      </w:r>
    </w:p>
    <w:p w:rsidR="00E728E2" w:rsidRPr="007E24F1" w:rsidRDefault="00E728E2" w:rsidP="00E728E2">
      <w:pPr>
        <w:ind w:left="630" w:hanging="630"/>
        <w:rPr>
          <w:szCs w:val="24"/>
        </w:rPr>
      </w:pPr>
      <w:r>
        <w:rPr>
          <w:szCs w:val="24"/>
        </w:rPr>
        <w:t>2.0</w:t>
      </w:r>
      <w:r>
        <w:rPr>
          <w:szCs w:val="24"/>
        </w:rPr>
        <w:tab/>
      </w:r>
      <w:r w:rsidRPr="009E7062">
        <w:rPr>
          <w:color w:val="FF0000"/>
          <w:szCs w:val="24"/>
        </w:rPr>
        <w:t xml:space="preserve"> All communications between a coach </w:t>
      </w:r>
      <w:proofErr w:type="gramStart"/>
      <w:r w:rsidRPr="009E7062">
        <w:rPr>
          <w:color w:val="FF0000"/>
          <w:szCs w:val="24"/>
        </w:rPr>
        <w:t>or</w:t>
      </w:r>
      <w:proofErr w:type="gramEnd"/>
      <w:r w:rsidRPr="009E7062">
        <w:rPr>
          <w:color w:val="FF0000"/>
          <w:szCs w:val="24"/>
        </w:rPr>
        <w:t xml:space="preserve"> other adult including but not limited to official chaperone, manager and athlete </w:t>
      </w:r>
      <w:r w:rsidRPr="009E7062">
        <w:rPr>
          <w:strike/>
          <w:color w:val="FF0000"/>
          <w:szCs w:val="24"/>
        </w:rPr>
        <w:t>must</w:t>
      </w:r>
      <w:r w:rsidRPr="009E7062">
        <w:rPr>
          <w:color w:val="FF0000"/>
          <w:szCs w:val="24"/>
        </w:rPr>
        <w:t xml:space="preserve"> shall be professional in nature and for the purpose of communicating information about team/club activities. The content and intent of all electronic communications shall adhere to the USA Swimming code of conduct regarding Athlete Protection.</w:t>
      </w:r>
      <w:r>
        <w:rPr>
          <w:color w:val="FF0000"/>
          <w:szCs w:val="24"/>
        </w:rPr>
        <w:t xml:space="preserve"> (</w:t>
      </w:r>
      <w:proofErr w:type="gramStart"/>
      <w:r>
        <w:rPr>
          <w:color w:val="FF0000"/>
          <w:szCs w:val="24"/>
        </w:rPr>
        <w:t>moved</w:t>
      </w:r>
      <w:proofErr w:type="gramEnd"/>
      <w:r>
        <w:rPr>
          <w:color w:val="FF0000"/>
          <w:szCs w:val="24"/>
        </w:rPr>
        <w:t xml:space="preserve"> from Policies and Procedures Section XX)</w:t>
      </w:r>
    </w:p>
    <w:p w:rsidR="00F35216" w:rsidRDefault="00DD68FB"/>
    <w:sectPr w:rsidR="00F35216" w:rsidSect="00DD68F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8E2"/>
    <w:rsid w:val="00446389"/>
    <w:rsid w:val="005D1643"/>
    <w:rsid w:val="00937F74"/>
    <w:rsid w:val="009E7ABA"/>
    <w:rsid w:val="00A73609"/>
    <w:rsid w:val="00DD68FB"/>
    <w:rsid w:val="00E72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8E2"/>
    <w:pPr>
      <w:spacing w:after="180" w:line="300" w:lineRule="auto"/>
    </w:pPr>
    <w:rPr>
      <w:rFonts w:ascii="Calibri" w:eastAsia="Times New Roman" w:hAnsi="Calibri" w:cs="Calibri"/>
    </w:rPr>
  </w:style>
  <w:style w:type="paragraph" w:styleId="Heading1">
    <w:name w:val="heading 1"/>
    <w:next w:val="Heading2"/>
    <w:link w:val="Heading1Char"/>
    <w:qFormat/>
    <w:rsid w:val="00E728E2"/>
    <w:pPr>
      <w:keepNext/>
      <w:keepLines/>
      <w:spacing w:before="360" w:after="120" w:line="300" w:lineRule="auto"/>
      <w:jc w:val="center"/>
      <w:outlineLvl w:val="0"/>
    </w:pPr>
    <w:rPr>
      <w:rFonts w:ascii="Calibri" w:eastAsiaTheme="majorEastAsia" w:hAnsi="Calibri" w:cstheme="majorBidi"/>
      <w:b/>
      <w:i/>
      <w:sz w:val="28"/>
      <w:szCs w:val="32"/>
    </w:rPr>
  </w:style>
  <w:style w:type="paragraph" w:styleId="Heading2">
    <w:name w:val="heading 2"/>
    <w:next w:val="Normal"/>
    <w:link w:val="Heading2Char"/>
    <w:unhideWhenUsed/>
    <w:qFormat/>
    <w:rsid w:val="00E728E2"/>
    <w:pPr>
      <w:keepNext/>
      <w:keepLines/>
      <w:spacing w:after="120" w:line="300" w:lineRule="auto"/>
      <w:outlineLvl w:val="1"/>
    </w:pPr>
    <w:rPr>
      <w:rFonts w:ascii="Calibri" w:eastAsiaTheme="majorEastAsia" w:hAnsi="Calibri"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28E2"/>
    <w:rPr>
      <w:rFonts w:ascii="Calibri" w:eastAsiaTheme="majorEastAsia" w:hAnsi="Calibri" w:cstheme="majorBidi"/>
      <w:b/>
      <w:i/>
      <w:sz w:val="28"/>
      <w:szCs w:val="32"/>
    </w:rPr>
  </w:style>
  <w:style w:type="character" w:customStyle="1" w:styleId="Heading2Char">
    <w:name w:val="Heading 2 Char"/>
    <w:basedOn w:val="DefaultParagraphFont"/>
    <w:link w:val="Heading2"/>
    <w:rsid w:val="00E728E2"/>
    <w:rPr>
      <w:rFonts w:ascii="Calibri" w:eastAsiaTheme="majorEastAsia" w:hAnsi="Calibri" w:cstheme="majorBidi"/>
      <w:b/>
      <w:sz w:val="24"/>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8E2"/>
    <w:pPr>
      <w:spacing w:after="180" w:line="300" w:lineRule="auto"/>
    </w:pPr>
    <w:rPr>
      <w:rFonts w:ascii="Calibri" w:eastAsia="Times New Roman" w:hAnsi="Calibri" w:cs="Calibri"/>
    </w:rPr>
  </w:style>
  <w:style w:type="paragraph" w:styleId="Heading1">
    <w:name w:val="heading 1"/>
    <w:next w:val="Heading2"/>
    <w:link w:val="Heading1Char"/>
    <w:qFormat/>
    <w:rsid w:val="00E728E2"/>
    <w:pPr>
      <w:keepNext/>
      <w:keepLines/>
      <w:spacing w:before="360" w:after="120" w:line="300" w:lineRule="auto"/>
      <w:jc w:val="center"/>
      <w:outlineLvl w:val="0"/>
    </w:pPr>
    <w:rPr>
      <w:rFonts w:ascii="Calibri" w:eastAsiaTheme="majorEastAsia" w:hAnsi="Calibri" w:cstheme="majorBidi"/>
      <w:b/>
      <w:i/>
      <w:sz w:val="28"/>
      <w:szCs w:val="32"/>
    </w:rPr>
  </w:style>
  <w:style w:type="paragraph" w:styleId="Heading2">
    <w:name w:val="heading 2"/>
    <w:next w:val="Normal"/>
    <w:link w:val="Heading2Char"/>
    <w:unhideWhenUsed/>
    <w:qFormat/>
    <w:rsid w:val="00E728E2"/>
    <w:pPr>
      <w:keepNext/>
      <w:keepLines/>
      <w:spacing w:after="120" w:line="300" w:lineRule="auto"/>
      <w:outlineLvl w:val="1"/>
    </w:pPr>
    <w:rPr>
      <w:rFonts w:ascii="Calibri" w:eastAsiaTheme="majorEastAsia" w:hAnsi="Calibri"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28E2"/>
    <w:rPr>
      <w:rFonts w:ascii="Calibri" w:eastAsiaTheme="majorEastAsia" w:hAnsi="Calibri" w:cstheme="majorBidi"/>
      <w:b/>
      <w:i/>
      <w:sz w:val="28"/>
      <w:szCs w:val="32"/>
    </w:rPr>
  </w:style>
  <w:style w:type="character" w:customStyle="1" w:styleId="Heading2Char">
    <w:name w:val="Heading 2 Char"/>
    <w:basedOn w:val="DefaultParagraphFont"/>
    <w:link w:val="Heading2"/>
    <w:rsid w:val="00E728E2"/>
    <w:rPr>
      <w:rFonts w:ascii="Calibri" w:eastAsiaTheme="majorEastAsia" w:hAnsi="Calibri"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130</Words>
  <Characters>743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Pacific Treasurer</dc:creator>
  <cp:lastModifiedBy>Pacific Treasurer</cp:lastModifiedBy>
  <cp:revision>2</cp:revision>
  <dcterms:created xsi:type="dcterms:W3CDTF">2015-06-23T02:38:00Z</dcterms:created>
  <dcterms:modified xsi:type="dcterms:W3CDTF">2015-06-29T22:59:00Z</dcterms:modified>
</cp:coreProperties>
</file>