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35E57F" w14:textId="77777777" w:rsidR="00EA1189" w:rsidRDefault="00EA1189"/>
    <w:p w14:paraId="3CB21EBD" w14:textId="77777777" w:rsidR="006A67DE" w:rsidRDefault="006A67DE"/>
    <w:p w14:paraId="18521E31" w14:textId="77777777" w:rsidR="006A67DE" w:rsidRDefault="006A67DE"/>
    <w:p w14:paraId="215CF600" w14:textId="77777777" w:rsidR="006A67DE" w:rsidRPr="006A67DE" w:rsidRDefault="006A67DE" w:rsidP="006A67DE">
      <w:pPr>
        <w:pStyle w:val="BodyText2"/>
        <w:ind w:left="0"/>
        <w:rPr>
          <w:rFonts w:ascii="Calibri" w:hAnsi="Calibri"/>
          <w:smallCaps w:val="0"/>
          <w:sz w:val="22"/>
          <w:szCs w:val="22"/>
        </w:rPr>
      </w:pPr>
      <w:r w:rsidRPr="006A67DE">
        <w:rPr>
          <w:rFonts w:ascii="Calibri" w:hAnsi="Calibri"/>
          <w:smallCaps w:val="0"/>
          <w:sz w:val="22"/>
          <w:szCs w:val="22"/>
        </w:rPr>
        <w:t>Motion 1509IC1</w:t>
      </w:r>
    </w:p>
    <w:p w14:paraId="06561A52" w14:textId="77777777" w:rsidR="006A67DE" w:rsidRPr="006A67DE" w:rsidRDefault="006A67DE" w:rsidP="006A67DE">
      <w:pPr>
        <w:pStyle w:val="BodyText2"/>
        <w:ind w:left="0"/>
        <w:rPr>
          <w:rFonts w:ascii="Calibri" w:hAnsi="Calibri"/>
          <w:smallCaps w:val="0"/>
          <w:sz w:val="22"/>
          <w:szCs w:val="22"/>
        </w:rPr>
      </w:pPr>
      <w:r w:rsidRPr="006A67DE">
        <w:rPr>
          <w:rFonts w:ascii="Calibri" w:hAnsi="Calibri"/>
          <w:smallCaps w:val="0"/>
          <w:sz w:val="22"/>
          <w:szCs w:val="22"/>
        </w:rPr>
        <w:t>Investment committee is requesting the use of up to $105,000 of investment money to fund an equipment grant.</w:t>
      </w:r>
    </w:p>
    <w:p w14:paraId="303C77BC" w14:textId="77777777" w:rsidR="006A67DE" w:rsidRPr="006A67DE" w:rsidRDefault="006A67DE" w:rsidP="006A67DE">
      <w:pPr>
        <w:pStyle w:val="BodyText2"/>
        <w:ind w:left="0"/>
        <w:rPr>
          <w:rFonts w:ascii="Calibri" w:hAnsi="Calibri"/>
          <w:smallCaps w:val="0"/>
          <w:sz w:val="22"/>
          <w:szCs w:val="22"/>
        </w:rPr>
      </w:pPr>
    </w:p>
    <w:p w14:paraId="1ACA26C4" w14:textId="77777777" w:rsidR="006A67DE" w:rsidRPr="006A67DE" w:rsidRDefault="006A67DE" w:rsidP="006A67DE">
      <w:pPr>
        <w:pStyle w:val="BodyText2"/>
        <w:ind w:left="0"/>
        <w:rPr>
          <w:rFonts w:ascii="Calibri" w:hAnsi="Calibri"/>
          <w:smallCaps w:val="0"/>
          <w:sz w:val="22"/>
          <w:szCs w:val="22"/>
        </w:rPr>
      </w:pPr>
      <w:r w:rsidRPr="006A67DE">
        <w:rPr>
          <w:rFonts w:ascii="Calibri" w:hAnsi="Calibri"/>
          <w:smallCaps w:val="0"/>
          <w:sz w:val="22"/>
          <w:szCs w:val="22"/>
        </w:rPr>
        <w:t>Discussion: Seasonal teams are not eligible. Non-profit status is not required.</w:t>
      </w:r>
    </w:p>
    <w:p w14:paraId="583DDAE9" w14:textId="77777777" w:rsidR="006A67DE" w:rsidRPr="006A67DE" w:rsidRDefault="006A67DE" w:rsidP="006A67DE">
      <w:pPr>
        <w:pStyle w:val="BodyText2"/>
        <w:ind w:left="0"/>
        <w:rPr>
          <w:rFonts w:ascii="Calibri" w:hAnsi="Calibri"/>
          <w:smallCaps w:val="0"/>
          <w:sz w:val="22"/>
          <w:szCs w:val="22"/>
        </w:rPr>
      </w:pPr>
      <w:r w:rsidRPr="006A67DE">
        <w:rPr>
          <w:rFonts w:ascii="Calibri" w:hAnsi="Calibri"/>
          <w:smallCaps w:val="0"/>
          <w:sz w:val="22"/>
          <w:szCs w:val="22"/>
        </w:rPr>
        <w:t xml:space="preserve">(Mary </w:t>
      </w:r>
      <w:proofErr w:type="spellStart"/>
      <w:r w:rsidRPr="006A67DE">
        <w:rPr>
          <w:rFonts w:ascii="Calibri" w:hAnsi="Calibri"/>
          <w:smallCaps w:val="0"/>
          <w:sz w:val="22"/>
          <w:szCs w:val="22"/>
        </w:rPr>
        <w:t>Ruddell</w:t>
      </w:r>
      <w:proofErr w:type="spellEnd"/>
      <w:r w:rsidRPr="006A67DE">
        <w:rPr>
          <w:rFonts w:ascii="Calibri" w:hAnsi="Calibri"/>
          <w:smallCaps w:val="0"/>
          <w:sz w:val="22"/>
          <w:szCs w:val="22"/>
        </w:rPr>
        <w:t>, Investment Committee)</w:t>
      </w:r>
    </w:p>
    <w:p w14:paraId="5803EED7" w14:textId="77777777" w:rsidR="006A67DE" w:rsidRDefault="006A67DE">
      <w:bookmarkStart w:id="0" w:name="_GoBack"/>
      <w:bookmarkEnd w:id="0"/>
    </w:p>
    <w:p w14:paraId="29EE91E9" w14:textId="77777777" w:rsidR="006A67DE" w:rsidRPr="006A67DE" w:rsidRDefault="006A67DE" w:rsidP="006A67DE">
      <w:pPr>
        <w:pStyle w:val="BodyText2"/>
        <w:numPr>
          <w:ilvl w:val="0"/>
          <w:numId w:val="2"/>
        </w:numPr>
        <w:rPr>
          <w:rFonts w:ascii="Arial Narrow" w:hAnsi="Arial Narrow"/>
          <w:smallCaps w:val="0"/>
          <w:sz w:val="22"/>
          <w:szCs w:val="22"/>
        </w:rPr>
      </w:pPr>
      <w:r w:rsidRPr="006A67DE">
        <w:rPr>
          <w:rFonts w:ascii="Arial Narrow" w:hAnsi="Arial Narrow"/>
          <w:smallCaps w:val="0"/>
          <w:sz w:val="22"/>
          <w:szCs w:val="22"/>
        </w:rPr>
        <w:t xml:space="preserve">Met in August to consider new grants. Decided on equipment grants for the LSC based on membership and club participation. </w:t>
      </w:r>
      <w:proofErr w:type="gramStart"/>
      <w:r w:rsidRPr="006A67DE">
        <w:rPr>
          <w:rFonts w:ascii="Arial Narrow" w:hAnsi="Arial Narrow"/>
          <w:smallCaps w:val="0"/>
          <w:sz w:val="22"/>
          <w:szCs w:val="22"/>
        </w:rPr>
        <w:t>Criteria for eligibility was</w:t>
      </w:r>
      <w:proofErr w:type="gramEnd"/>
      <w:r w:rsidRPr="006A67DE">
        <w:rPr>
          <w:rFonts w:ascii="Arial Narrow" w:hAnsi="Arial Narrow"/>
          <w:smallCaps w:val="0"/>
          <w:sz w:val="22"/>
          <w:szCs w:val="22"/>
        </w:rPr>
        <w:t xml:space="preserve"> outlined.</w:t>
      </w:r>
    </w:p>
    <w:p w14:paraId="40606F63" w14:textId="77777777" w:rsidR="006A67DE" w:rsidRPr="006A67DE" w:rsidRDefault="006A67DE" w:rsidP="006A67DE">
      <w:pPr>
        <w:pStyle w:val="BodyText2"/>
        <w:numPr>
          <w:ilvl w:val="0"/>
          <w:numId w:val="3"/>
        </w:numPr>
        <w:rPr>
          <w:rFonts w:ascii="Arial Narrow" w:hAnsi="Arial Narrow"/>
          <w:smallCaps w:val="0"/>
          <w:sz w:val="22"/>
          <w:szCs w:val="22"/>
        </w:rPr>
      </w:pPr>
      <w:r w:rsidRPr="006A67DE">
        <w:rPr>
          <w:rFonts w:ascii="Arial Narrow" w:hAnsi="Arial Narrow"/>
          <w:smallCaps w:val="0"/>
          <w:sz w:val="22"/>
          <w:szCs w:val="22"/>
        </w:rPr>
        <w:t>Clubs in good standing with Pacific Swimming.</w:t>
      </w:r>
    </w:p>
    <w:p w14:paraId="4E9DF757" w14:textId="77777777" w:rsidR="006A67DE" w:rsidRPr="006A67DE" w:rsidRDefault="006A67DE" w:rsidP="006A67DE">
      <w:pPr>
        <w:pStyle w:val="BodyText2"/>
        <w:numPr>
          <w:ilvl w:val="0"/>
          <w:numId w:val="3"/>
        </w:numPr>
        <w:rPr>
          <w:rFonts w:ascii="Arial Narrow" w:hAnsi="Arial Narrow"/>
          <w:smallCaps w:val="0"/>
          <w:sz w:val="22"/>
          <w:szCs w:val="22"/>
        </w:rPr>
      </w:pPr>
      <w:r w:rsidRPr="006A67DE">
        <w:rPr>
          <w:rFonts w:ascii="Arial Narrow" w:hAnsi="Arial Narrow"/>
          <w:smallCaps w:val="0"/>
          <w:sz w:val="22"/>
          <w:szCs w:val="22"/>
        </w:rPr>
        <w:t>Clubs must be represented at the October House of Delegates meeting</w:t>
      </w:r>
    </w:p>
    <w:p w14:paraId="1D269E4C" w14:textId="77777777" w:rsidR="006A67DE" w:rsidRPr="006A67DE" w:rsidRDefault="006A67DE" w:rsidP="006A67DE">
      <w:pPr>
        <w:pStyle w:val="BodyText2"/>
        <w:numPr>
          <w:ilvl w:val="0"/>
          <w:numId w:val="3"/>
        </w:numPr>
        <w:rPr>
          <w:rFonts w:ascii="Arial Narrow" w:hAnsi="Arial Narrow"/>
          <w:smallCaps w:val="0"/>
          <w:sz w:val="22"/>
          <w:szCs w:val="22"/>
        </w:rPr>
      </w:pPr>
      <w:r w:rsidRPr="006A67DE">
        <w:rPr>
          <w:rFonts w:ascii="Arial Narrow" w:hAnsi="Arial Narrow"/>
          <w:smallCaps w:val="0"/>
          <w:sz w:val="22"/>
          <w:szCs w:val="22"/>
        </w:rPr>
        <w:t>Clubs must have a minimum number of working officials (at least 10 sessions per year)</w:t>
      </w:r>
    </w:p>
    <w:p w14:paraId="6D938D58" w14:textId="77777777" w:rsidR="006A67DE" w:rsidRPr="006A67DE" w:rsidRDefault="006A67DE" w:rsidP="006A67DE">
      <w:pPr>
        <w:pStyle w:val="BodyText2"/>
        <w:numPr>
          <w:ilvl w:val="0"/>
          <w:numId w:val="4"/>
        </w:numPr>
        <w:rPr>
          <w:rFonts w:ascii="Arial Narrow" w:hAnsi="Arial Narrow"/>
          <w:smallCaps w:val="0"/>
          <w:sz w:val="22"/>
          <w:szCs w:val="22"/>
        </w:rPr>
      </w:pPr>
      <w:r w:rsidRPr="006A67DE">
        <w:rPr>
          <w:rFonts w:ascii="Arial Narrow" w:hAnsi="Arial Narrow"/>
          <w:smallCaps w:val="0"/>
          <w:sz w:val="22"/>
          <w:szCs w:val="22"/>
        </w:rPr>
        <w:t>1 official for clubs under 100 members</w:t>
      </w:r>
    </w:p>
    <w:p w14:paraId="50A24A9A" w14:textId="77777777" w:rsidR="006A67DE" w:rsidRPr="006A67DE" w:rsidRDefault="006A67DE" w:rsidP="006A67DE">
      <w:pPr>
        <w:pStyle w:val="BodyText2"/>
        <w:numPr>
          <w:ilvl w:val="0"/>
          <w:numId w:val="4"/>
        </w:numPr>
        <w:rPr>
          <w:rFonts w:ascii="Arial Narrow" w:hAnsi="Arial Narrow"/>
          <w:smallCaps w:val="0"/>
          <w:sz w:val="22"/>
          <w:szCs w:val="22"/>
        </w:rPr>
      </w:pPr>
      <w:r w:rsidRPr="006A67DE">
        <w:rPr>
          <w:rFonts w:ascii="Arial Narrow" w:hAnsi="Arial Narrow"/>
          <w:smallCaps w:val="0"/>
          <w:sz w:val="22"/>
          <w:szCs w:val="22"/>
        </w:rPr>
        <w:t>3 officials for clubs from 101 to 200 members</w:t>
      </w:r>
    </w:p>
    <w:p w14:paraId="7D14C37E" w14:textId="77777777" w:rsidR="006A67DE" w:rsidRPr="006A67DE" w:rsidRDefault="006A67DE" w:rsidP="006A67DE">
      <w:pPr>
        <w:pStyle w:val="BodyText2"/>
        <w:numPr>
          <w:ilvl w:val="0"/>
          <w:numId w:val="4"/>
        </w:numPr>
        <w:rPr>
          <w:rFonts w:ascii="Arial Narrow" w:hAnsi="Arial Narrow"/>
          <w:smallCaps w:val="0"/>
          <w:sz w:val="22"/>
          <w:szCs w:val="22"/>
        </w:rPr>
      </w:pPr>
      <w:r w:rsidRPr="006A67DE">
        <w:rPr>
          <w:rFonts w:ascii="Arial Narrow" w:hAnsi="Arial Narrow"/>
          <w:smallCaps w:val="0"/>
          <w:sz w:val="22"/>
          <w:szCs w:val="22"/>
        </w:rPr>
        <w:t>5 officials for clubs over 200 members</w:t>
      </w:r>
    </w:p>
    <w:p w14:paraId="209CB8E7" w14:textId="77777777" w:rsidR="006A67DE" w:rsidRPr="006A67DE" w:rsidRDefault="006A67DE" w:rsidP="006A67DE">
      <w:pPr>
        <w:pStyle w:val="BodyText2"/>
        <w:numPr>
          <w:ilvl w:val="0"/>
          <w:numId w:val="3"/>
        </w:numPr>
        <w:rPr>
          <w:rFonts w:ascii="Arial Narrow" w:hAnsi="Arial Narrow"/>
          <w:smallCaps w:val="0"/>
          <w:sz w:val="22"/>
          <w:szCs w:val="22"/>
        </w:rPr>
      </w:pPr>
      <w:r w:rsidRPr="006A67DE">
        <w:rPr>
          <w:rFonts w:ascii="Arial Narrow" w:hAnsi="Arial Narrow"/>
          <w:smallCaps w:val="0"/>
          <w:sz w:val="22"/>
          <w:szCs w:val="22"/>
        </w:rPr>
        <w:t>Grants will be awarded as follows:</w:t>
      </w:r>
    </w:p>
    <w:p w14:paraId="376E40C6" w14:textId="77777777" w:rsidR="006A67DE" w:rsidRPr="006A67DE" w:rsidRDefault="006A67DE" w:rsidP="006A67DE">
      <w:pPr>
        <w:pStyle w:val="BodyText2"/>
        <w:numPr>
          <w:ilvl w:val="0"/>
          <w:numId w:val="5"/>
        </w:numPr>
        <w:rPr>
          <w:rFonts w:ascii="Arial Narrow" w:hAnsi="Arial Narrow"/>
          <w:smallCaps w:val="0"/>
          <w:sz w:val="22"/>
          <w:szCs w:val="22"/>
        </w:rPr>
      </w:pPr>
      <w:r w:rsidRPr="006A67DE">
        <w:rPr>
          <w:rFonts w:ascii="Arial Narrow" w:hAnsi="Arial Narrow"/>
          <w:smallCaps w:val="0"/>
          <w:sz w:val="22"/>
          <w:szCs w:val="22"/>
        </w:rPr>
        <w:t>Clubs between 20 and 100 year-round members will receive $750.</w:t>
      </w:r>
    </w:p>
    <w:p w14:paraId="1BB7B104" w14:textId="77777777" w:rsidR="006A67DE" w:rsidRPr="006A67DE" w:rsidRDefault="006A67DE" w:rsidP="006A67DE">
      <w:pPr>
        <w:pStyle w:val="BodyText2"/>
        <w:numPr>
          <w:ilvl w:val="0"/>
          <w:numId w:val="5"/>
        </w:numPr>
        <w:rPr>
          <w:rFonts w:ascii="Arial Narrow" w:hAnsi="Arial Narrow"/>
          <w:smallCaps w:val="0"/>
          <w:sz w:val="22"/>
          <w:szCs w:val="22"/>
        </w:rPr>
      </w:pPr>
      <w:r w:rsidRPr="006A67DE">
        <w:rPr>
          <w:rFonts w:ascii="Arial Narrow" w:hAnsi="Arial Narrow"/>
          <w:smallCaps w:val="0"/>
          <w:sz w:val="22"/>
          <w:szCs w:val="22"/>
        </w:rPr>
        <w:t>Clubs from 101-200 year-round members will receive $1000.</w:t>
      </w:r>
    </w:p>
    <w:p w14:paraId="710EAC0F" w14:textId="77777777" w:rsidR="006A67DE" w:rsidRPr="006A67DE" w:rsidRDefault="006A67DE" w:rsidP="006A67DE">
      <w:pPr>
        <w:pStyle w:val="BodyText2"/>
        <w:numPr>
          <w:ilvl w:val="0"/>
          <w:numId w:val="5"/>
        </w:numPr>
        <w:rPr>
          <w:rFonts w:ascii="Arial Narrow" w:hAnsi="Arial Narrow"/>
          <w:smallCaps w:val="0"/>
          <w:sz w:val="22"/>
          <w:szCs w:val="22"/>
        </w:rPr>
      </w:pPr>
      <w:r w:rsidRPr="006A67DE">
        <w:rPr>
          <w:rFonts w:ascii="Arial Narrow" w:hAnsi="Arial Narrow"/>
          <w:smallCaps w:val="0"/>
          <w:sz w:val="22"/>
          <w:szCs w:val="22"/>
        </w:rPr>
        <w:t>Clubs over 200 year-round members will receive $1250.</w:t>
      </w:r>
    </w:p>
    <w:p w14:paraId="5AEBB1D6" w14:textId="77777777" w:rsidR="006A67DE" w:rsidRPr="006A67DE" w:rsidRDefault="006A67DE" w:rsidP="006A67DE">
      <w:pPr>
        <w:pStyle w:val="BodyText2"/>
        <w:numPr>
          <w:ilvl w:val="0"/>
          <w:numId w:val="3"/>
        </w:numPr>
        <w:rPr>
          <w:rFonts w:ascii="Arial Narrow" w:hAnsi="Arial Narrow"/>
          <w:smallCaps w:val="0"/>
          <w:sz w:val="22"/>
          <w:szCs w:val="22"/>
        </w:rPr>
      </w:pPr>
      <w:r w:rsidRPr="006A67DE">
        <w:rPr>
          <w:rFonts w:ascii="Arial Narrow" w:hAnsi="Arial Narrow"/>
          <w:smallCaps w:val="0"/>
          <w:sz w:val="22"/>
          <w:szCs w:val="22"/>
        </w:rPr>
        <w:t xml:space="preserve">Finis and Speedo has set up a 30% discount for some equipment if clubs wish to purchase. Clubs are not bound to purchasing from these companies or list. Receipts will need to </w:t>
      </w:r>
      <w:proofErr w:type="gramStart"/>
      <w:r w:rsidRPr="006A67DE">
        <w:rPr>
          <w:rFonts w:ascii="Arial Narrow" w:hAnsi="Arial Narrow"/>
          <w:smallCaps w:val="0"/>
          <w:sz w:val="22"/>
          <w:szCs w:val="22"/>
        </w:rPr>
        <w:t>sent</w:t>
      </w:r>
      <w:proofErr w:type="gramEnd"/>
      <w:r w:rsidRPr="006A67DE">
        <w:rPr>
          <w:rFonts w:ascii="Arial Narrow" w:hAnsi="Arial Narrow"/>
          <w:smallCaps w:val="0"/>
          <w:sz w:val="22"/>
          <w:szCs w:val="22"/>
        </w:rPr>
        <w:t xml:space="preserve"> to treasurer for outside purchases.</w:t>
      </w:r>
    </w:p>
    <w:p w14:paraId="1F123849" w14:textId="77777777" w:rsidR="006A67DE" w:rsidRPr="006A67DE" w:rsidRDefault="006A67DE" w:rsidP="006A67DE">
      <w:pPr>
        <w:pStyle w:val="BodyText2"/>
        <w:ind w:left="0"/>
        <w:rPr>
          <w:rFonts w:ascii="Arial Narrow" w:hAnsi="Arial Narrow"/>
          <w:smallCaps w:val="0"/>
          <w:sz w:val="22"/>
          <w:szCs w:val="22"/>
        </w:rPr>
      </w:pPr>
      <w:r w:rsidRPr="006A67DE">
        <w:rPr>
          <w:rFonts w:ascii="Arial Narrow" w:hAnsi="Arial Narrow"/>
          <w:smallCaps w:val="0"/>
          <w:sz w:val="22"/>
          <w:szCs w:val="22"/>
        </w:rPr>
        <w:t>Motion made and noted below in Motions.</w:t>
      </w:r>
    </w:p>
    <w:p w14:paraId="1905FE52" w14:textId="77777777" w:rsidR="006A67DE" w:rsidRDefault="006A67DE"/>
    <w:sectPr w:rsidR="006A67DE" w:rsidSect="005F06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023C4"/>
    <w:multiLevelType w:val="hybridMultilevel"/>
    <w:tmpl w:val="F0DA7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EC6C5E"/>
    <w:multiLevelType w:val="hybridMultilevel"/>
    <w:tmpl w:val="9E7A5DFA"/>
    <w:lvl w:ilvl="0" w:tplc="AD24C68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3A47C31"/>
    <w:multiLevelType w:val="hybridMultilevel"/>
    <w:tmpl w:val="8EA84DB2"/>
    <w:lvl w:ilvl="0" w:tplc="2A36E1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0834F8B"/>
    <w:multiLevelType w:val="hybridMultilevel"/>
    <w:tmpl w:val="C8480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3F73F0"/>
    <w:multiLevelType w:val="hybridMultilevel"/>
    <w:tmpl w:val="17300DB4"/>
    <w:lvl w:ilvl="0" w:tplc="94980B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7DE"/>
    <w:rsid w:val="002F1D94"/>
    <w:rsid w:val="005F064B"/>
    <w:rsid w:val="00603EF0"/>
    <w:rsid w:val="006A67DE"/>
    <w:rsid w:val="00D63A80"/>
    <w:rsid w:val="00EA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5A7D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6A67DE"/>
    <w:pPr>
      <w:ind w:left="1440"/>
    </w:pPr>
    <w:rPr>
      <w:rFonts w:ascii="Tahoma" w:eastAsia="Times New Roman" w:hAnsi="Tahoma" w:cs="Times New Roman"/>
      <w:smallCaps/>
      <w:shadow/>
      <w:szCs w:val="20"/>
    </w:rPr>
  </w:style>
  <w:style w:type="character" w:customStyle="1" w:styleId="BodyText2Char">
    <w:name w:val="Body Text 2 Char"/>
    <w:basedOn w:val="DefaultParagraphFont"/>
    <w:link w:val="BodyText2"/>
    <w:rsid w:val="006A67DE"/>
    <w:rPr>
      <w:rFonts w:ascii="Tahoma" w:eastAsia="Times New Roman" w:hAnsi="Tahoma" w:cs="Times New Roman"/>
      <w:smallCaps/>
      <w:shadow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6A67DE"/>
    <w:pPr>
      <w:ind w:left="1440"/>
    </w:pPr>
    <w:rPr>
      <w:rFonts w:ascii="Tahoma" w:eastAsia="Times New Roman" w:hAnsi="Tahoma" w:cs="Times New Roman"/>
      <w:smallCaps/>
      <w:shadow/>
      <w:szCs w:val="20"/>
    </w:rPr>
  </w:style>
  <w:style w:type="character" w:customStyle="1" w:styleId="BodyText2Char">
    <w:name w:val="Body Text 2 Char"/>
    <w:basedOn w:val="DefaultParagraphFont"/>
    <w:link w:val="BodyText2"/>
    <w:rsid w:val="006A67DE"/>
    <w:rPr>
      <w:rFonts w:ascii="Tahoma" w:eastAsia="Times New Roman" w:hAnsi="Tahoma" w:cs="Times New Roman"/>
      <w:smallCaps/>
      <w:shadow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1020</Characters>
  <Application>Microsoft Macintosh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 Tucker</dc:creator>
  <cp:keywords/>
  <dc:description/>
  <cp:lastModifiedBy>Debbi Tucker</cp:lastModifiedBy>
  <cp:revision>2</cp:revision>
  <dcterms:created xsi:type="dcterms:W3CDTF">2015-11-18T01:42:00Z</dcterms:created>
  <dcterms:modified xsi:type="dcterms:W3CDTF">2015-11-18T01:42:00Z</dcterms:modified>
</cp:coreProperties>
</file>