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47B" w:rsidRPr="00A42A32" w:rsidRDefault="004D68C1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</w:t>
      </w:r>
      <w:hyperlink r:id="rId6" w:history="1">
        <w:r w:rsidR="00F316D0" w:rsidRPr="008E6F4E">
          <w:rPr>
            <w:rStyle w:val="Hyperlink"/>
            <w:sz w:val="18"/>
            <w:szCs w:val="18"/>
          </w:rPr>
          <w:t>to secretary@pacswum.org</w:t>
        </w:r>
      </w:hyperlink>
      <w:r w:rsidR="00F316D0">
        <w:rPr>
          <w:sz w:val="18"/>
          <w:szCs w:val="18"/>
        </w:rPr>
        <w:t xml:space="preserve"> and </w:t>
      </w:r>
      <w:bookmarkStart w:id="0" w:name="_GoBack"/>
      <w:bookmarkEnd w:id="0"/>
      <w:r w:rsidR="002A758D">
        <w:rPr>
          <w:sz w:val="18"/>
          <w:szCs w:val="18"/>
        </w:rPr>
        <w:fldChar w:fldCharType="begin"/>
      </w:r>
      <w:r w:rsidR="002A758D">
        <w:rPr>
          <w:sz w:val="18"/>
          <w:szCs w:val="18"/>
        </w:rPr>
        <w:instrText xml:space="preserve"> HYPERLINK "mailto:</w:instrText>
      </w:r>
      <w:r w:rsidR="002A758D" w:rsidRPr="002A758D">
        <w:rPr>
          <w:sz w:val="18"/>
          <w:szCs w:val="18"/>
        </w:rPr>
        <w:instrText>dfetterman@pacswim.org</w:instrText>
      </w:r>
      <w:r w:rsidR="002A758D">
        <w:rPr>
          <w:sz w:val="18"/>
          <w:szCs w:val="18"/>
        </w:rPr>
        <w:instrText xml:space="preserve">" </w:instrText>
      </w:r>
      <w:r w:rsidR="002A758D">
        <w:rPr>
          <w:sz w:val="18"/>
          <w:szCs w:val="18"/>
        </w:rPr>
        <w:fldChar w:fldCharType="separate"/>
      </w:r>
      <w:r w:rsidR="002A758D" w:rsidRPr="002940FA">
        <w:rPr>
          <w:rStyle w:val="Hyperlink"/>
          <w:sz w:val="18"/>
          <w:szCs w:val="18"/>
        </w:rPr>
        <w:t>dfetterman@pacswim.org</w:t>
      </w:r>
      <w:r w:rsidR="002A758D">
        <w:rPr>
          <w:sz w:val="18"/>
          <w:szCs w:val="18"/>
        </w:rPr>
        <w:fldChar w:fldCharType="end"/>
      </w:r>
      <w:r w:rsidR="00F316D0">
        <w:rPr>
          <w:sz w:val="18"/>
          <w:szCs w:val="18"/>
        </w:rPr>
        <w:t xml:space="preserve"> by the Sunday prior</w:t>
      </w:r>
      <w:r w:rsidRPr="00A42A32">
        <w:rPr>
          <w:sz w:val="18"/>
          <w:szCs w:val="18"/>
        </w:rPr>
        <w:t xml:space="preserve"> to the next BOD meeting</w:t>
      </w:r>
    </w:p>
    <w:p w:rsidR="00D6647B" w:rsidRPr="00A42A32" w:rsidRDefault="00D6647B" w:rsidP="005813C7">
      <w:pPr>
        <w:spacing w:line="312" w:lineRule="auto"/>
      </w:pP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771355">
        <w:rPr>
          <w:b/>
          <w:u w:val="single"/>
        </w:rPr>
        <w:t>SCHEDULING</w:t>
      </w:r>
      <w:r w:rsidR="00771355">
        <w:rPr>
          <w:b/>
          <w:u w:val="single"/>
        </w:rPr>
        <w:tab/>
      </w:r>
      <w:r w:rsidR="00771355">
        <w:rPr>
          <w:b/>
          <w:u w:val="single"/>
        </w:rPr>
        <w:tab/>
      </w:r>
      <w:r w:rsidR="00771355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771355">
        <w:rPr>
          <w:b/>
          <w:u w:val="single"/>
        </w:rPr>
        <w:t>GEORGE CLEVELAND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Pr="006E6408">
        <w:rPr>
          <w:b/>
          <w:u w:val="single"/>
        </w:rPr>
        <w:tab/>
      </w:r>
      <w:r w:rsidR="00771355">
        <w:rPr>
          <w:b/>
          <w:u w:val="single"/>
        </w:rPr>
        <w:t>JANUARY 17, 2016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D6647B" w:rsidRPr="00A42A32" w:rsidRDefault="00D6647B" w:rsidP="00D6647B">
      <w:pPr>
        <w:pStyle w:val="NoSpacing"/>
        <w:spacing w:line="30" w:lineRule="atLeast"/>
      </w:pP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FA5A5A" w:rsidRDefault="00771355" w:rsidP="00D6647B">
      <w:pPr>
        <w:pStyle w:val="NoSpacing"/>
        <w:spacing w:line="30" w:lineRule="atLeast"/>
        <w:rPr>
          <w:b/>
          <w:u w:val="single"/>
        </w:rPr>
      </w:pPr>
      <w:r w:rsidRPr="00771355">
        <w:rPr>
          <w:b/>
          <w:u w:val="single"/>
        </w:rPr>
        <w:t>George Cleveland, David Cottam, Mike Davis, Veronica Hernandez, Lehla Irwin,</w:t>
      </w:r>
      <w:r>
        <w:rPr>
          <w:u w:val="single"/>
        </w:rPr>
        <w:t xml:space="preserve"> </w:t>
      </w:r>
      <w:r w:rsidR="00F44B35" w:rsidRPr="00F44B35">
        <w:rPr>
          <w:b/>
          <w:u w:val="single"/>
        </w:rPr>
        <w:t>Peter McNamara, Larry Rice,</w:t>
      </w:r>
      <w:r w:rsidR="00F44B35">
        <w:rPr>
          <w:b/>
          <w:u w:val="single"/>
        </w:rPr>
        <w:t xml:space="preserve">       </w:t>
      </w:r>
    </w:p>
    <w:p w:rsidR="00F316D0" w:rsidRDefault="00F44B35" w:rsidP="00D6647B">
      <w:pPr>
        <w:pStyle w:val="NoSpacing"/>
        <w:spacing w:line="30" w:lineRule="atLeast"/>
        <w:rPr>
          <w:u w:val="single"/>
        </w:rPr>
      </w:pPr>
      <w:r w:rsidRPr="00F44B35">
        <w:rPr>
          <w:b/>
          <w:u w:val="single"/>
        </w:rPr>
        <w:t xml:space="preserve"> Debbi</w:t>
      </w:r>
      <w:r>
        <w:rPr>
          <w:u w:val="single"/>
        </w:rPr>
        <w:t xml:space="preserve"> </w:t>
      </w:r>
      <w:r w:rsidRPr="00F44B35">
        <w:rPr>
          <w:b/>
          <w:u w:val="single"/>
        </w:rPr>
        <w:t>Tucker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t xml:space="preserve"> 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B074DA" w:rsidRPr="00A42A32">
        <w:t xml:space="preserve"> 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  <w:t xml:space="preserve">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t xml:space="preserve"> 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B074DA" w:rsidRPr="00A42A32">
        <w:t xml:space="preserve"> 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t xml:space="preserve">  </w:t>
      </w:r>
      <w:r w:rsidR="00B074DA" w:rsidRPr="00A42A32">
        <w:t>__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B074DA" w:rsidRPr="00A42A32">
        <w:t xml:space="preserve"> 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  <w:t xml:space="preserve">              </w:t>
      </w:r>
      <w:r w:rsidR="005813C7" w:rsidRPr="00A42A32">
        <w:t xml:space="preserve"> 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</w:p>
    <w:p w:rsidR="00F316D0" w:rsidRDefault="00F316D0" w:rsidP="00D6647B">
      <w:pPr>
        <w:pStyle w:val="NoSpacing"/>
        <w:spacing w:line="30" w:lineRule="atLeast"/>
        <w:rPr>
          <w:u w:val="single"/>
        </w:rPr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B834E6" w:rsidRPr="00A42A32" w:rsidRDefault="00B834E6" w:rsidP="00D6647B">
      <w:pPr>
        <w:pStyle w:val="NoSpacing"/>
        <w:spacing w:line="30" w:lineRule="atLeast"/>
      </w:pPr>
    </w:p>
    <w:p w:rsidR="00F44B35" w:rsidRDefault="0076270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</w:t>
      </w:r>
    </w:p>
    <w:p w:rsidR="00FA5A5A" w:rsidRDefault="00F44B35" w:rsidP="00D6647B">
      <w:pPr>
        <w:pStyle w:val="NoSpacing"/>
        <w:spacing w:line="30" w:lineRule="atLeast"/>
        <w:rPr>
          <w:b/>
          <w:u w:val="single"/>
        </w:rPr>
      </w:pPr>
      <w:r w:rsidRPr="00F44B35">
        <w:rPr>
          <w:b/>
          <w:u w:val="single"/>
        </w:rPr>
        <w:t>Reviewed the first round bids received for the Pacific Swimming</w:t>
      </w:r>
      <w:r>
        <w:rPr>
          <w:b/>
          <w:u w:val="single"/>
        </w:rPr>
        <w:t xml:space="preserve"> Awarded meets for the September 1, 2016 through August 31, 2017 swim meet year and selected the clubs that were to be awarded the meets which had been bid for.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FA5A5A">
        <w:rPr>
          <w:b/>
          <w:u w:val="single"/>
        </w:rPr>
        <w:tab/>
      </w:r>
      <w:r w:rsidR="00FA5A5A">
        <w:rPr>
          <w:b/>
          <w:u w:val="single"/>
        </w:rPr>
        <w:tab/>
      </w:r>
      <w:r w:rsidR="00FA5A5A">
        <w:rPr>
          <w:b/>
          <w:u w:val="single"/>
        </w:rPr>
        <w:tab/>
        <w:t xml:space="preserve">   </w:t>
      </w:r>
    </w:p>
    <w:p w:rsidR="00FA5A5A" w:rsidRDefault="00FA5A5A" w:rsidP="00D6647B">
      <w:pPr>
        <w:pStyle w:val="NoSpacing"/>
        <w:spacing w:line="30" w:lineRule="atLeast"/>
        <w:rPr>
          <w:b/>
          <w:u w:val="single"/>
        </w:rPr>
      </w:pPr>
    </w:p>
    <w:p w:rsidR="00F44B35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</w:p>
    <w:p w:rsidR="00F44B35" w:rsidRDefault="00F44B35" w:rsidP="00D6647B">
      <w:pPr>
        <w:pStyle w:val="NoSpacing"/>
        <w:spacing w:line="30" w:lineRule="atLeast"/>
        <w:rPr>
          <w:b/>
          <w:u w:val="single"/>
        </w:rPr>
      </w:pPr>
      <w:r w:rsidRPr="00F44B35">
        <w:rPr>
          <w:b/>
          <w:u w:val="single"/>
        </w:rPr>
        <w:t>The schedule for unbid meets was determined for inclusion in the second round of bidding.</w:t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5813C7" w:rsidRPr="00F44B35">
        <w:rPr>
          <w:b/>
          <w:u w:val="single"/>
        </w:rPr>
        <w:tab/>
      </w:r>
      <w:r w:rsidR="00D6647B" w:rsidRPr="00F44B35">
        <w:rPr>
          <w:b/>
          <w:u w:val="single"/>
        </w:rPr>
        <w:tab/>
      </w:r>
      <w:r w:rsidR="00D6647B" w:rsidRPr="00F44B35">
        <w:rPr>
          <w:b/>
          <w:u w:val="single"/>
        </w:rPr>
        <w:tab/>
      </w:r>
      <w:r w:rsidR="00D6647B" w:rsidRPr="00F44B35">
        <w:rPr>
          <w:b/>
          <w:u w:val="single"/>
        </w:rPr>
        <w:tab/>
      </w:r>
      <w:r w:rsidR="00D6647B" w:rsidRPr="00F44B35">
        <w:rPr>
          <w:b/>
          <w:u w:val="single"/>
        </w:rPr>
        <w:tab/>
      </w:r>
      <w:r w:rsidR="00D6647B" w:rsidRPr="00F44B35">
        <w:rPr>
          <w:b/>
          <w:u w:val="single"/>
        </w:rPr>
        <w:tab/>
      </w:r>
      <w:r w:rsidR="00D6647B" w:rsidRPr="00F44B35">
        <w:rPr>
          <w:b/>
          <w:u w:val="single"/>
        </w:rPr>
        <w:tab/>
      </w:r>
      <w:r w:rsidR="00D6647B" w:rsidRPr="00F44B35">
        <w:rPr>
          <w:b/>
          <w:u w:val="single"/>
        </w:rPr>
        <w:tab/>
      </w:r>
      <w:r w:rsidR="00D6647B" w:rsidRPr="00F44B35">
        <w:rPr>
          <w:b/>
          <w:u w:val="single"/>
        </w:rPr>
        <w:tab/>
      </w:r>
    </w:p>
    <w:p w:rsidR="00F44B35" w:rsidRDefault="00F44B35" w:rsidP="00D6647B">
      <w:pPr>
        <w:pStyle w:val="NoSpacing"/>
        <w:spacing w:line="30" w:lineRule="atLeast"/>
        <w:rPr>
          <w:b/>
          <w:u w:val="single"/>
        </w:rPr>
      </w:pPr>
    </w:p>
    <w:p w:rsidR="00F44B35" w:rsidRDefault="00A718AE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</w:p>
    <w:p w:rsidR="00FA5A5A" w:rsidRDefault="00F44B35" w:rsidP="00D6647B">
      <w:pPr>
        <w:pStyle w:val="NoSpacing"/>
        <w:spacing w:line="30" w:lineRule="atLeast"/>
        <w:rPr>
          <w:b/>
        </w:rPr>
      </w:pPr>
      <w:r w:rsidRPr="00FA5A5A">
        <w:rPr>
          <w:b/>
          <w:u w:val="single"/>
        </w:rPr>
        <w:t xml:space="preserve">The second </w:t>
      </w:r>
      <w:r w:rsidR="00FA5A5A" w:rsidRPr="00FA5A5A">
        <w:rPr>
          <w:b/>
          <w:u w:val="single"/>
        </w:rPr>
        <w:t>round of bids h</w:t>
      </w:r>
      <w:r w:rsidRPr="00FA5A5A">
        <w:rPr>
          <w:b/>
          <w:u w:val="single"/>
        </w:rPr>
        <w:t xml:space="preserve">ave been received </w:t>
      </w:r>
      <w:r w:rsidR="00FA5A5A" w:rsidRPr="00FA5A5A">
        <w:rPr>
          <w:b/>
          <w:u w:val="single"/>
        </w:rPr>
        <w:t>and there will be a motion for the BOD to approve the clubs identified as the successful bidders.</w:t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  <w:r w:rsidR="005813C7" w:rsidRPr="00FA5A5A">
        <w:rPr>
          <w:b/>
          <w:u w:val="single"/>
        </w:rPr>
        <w:tab/>
      </w:r>
    </w:p>
    <w:p w:rsidR="00FA5A5A" w:rsidRDefault="00FA5A5A" w:rsidP="00D6647B">
      <w:pPr>
        <w:pStyle w:val="NoSpacing"/>
        <w:spacing w:line="30" w:lineRule="atLeast"/>
        <w:rPr>
          <w:b/>
        </w:rPr>
      </w:pPr>
    </w:p>
    <w:p w:rsidR="00F316D0" w:rsidRDefault="00FA5A5A" w:rsidP="00D6647B">
      <w:pPr>
        <w:pStyle w:val="NoSpacing"/>
        <w:spacing w:line="30" w:lineRule="atLeast"/>
        <w:rPr>
          <w:b/>
          <w:u w:val="single"/>
        </w:rPr>
      </w:pPr>
      <w:r>
        <w:rPr>
          <w:b/>
        </w:rPr>
        <w:t>Q</w:t>
      </w:r>
      <w:r w:rsidR="00E856CF" w:rsidRPr="006E6408">
        <w:rPr>
          <w:b/>
        </w:rPr>
        <w:t>uestions for the B</w:t>
      </w:r>
      <w:r w:rsidR="00A718AE" w:rsidRPr="006E6408">
        <w:rPr>
          <w:b/>
        </w:rPr>
        <w:t>oard</w:t>
      </w:r>
      <w:r w:rsidR="00E856CF"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="00E856CF" w:rsidRPr="006E6408">
        <w:rPr>
          <w:b/>
        </w:rPr>
        <w:t>L</w:t>
      </w:r>
      <w:r w:rsidR="00A718AE" w:rsidRPr="006E6408">
        <w:rPr>
          <w:b/>
        </w:rPr>
        <w:t>arger</w:t>
      </w:r>
      <w:r w:rsidR="00E856CF"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="00E856CF" w:rsidRPr="006E6408">
        <w:rPr>
          <w:b/>
        </w:rPr>
        <w:t xml:space="preserve">  </w:t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  <w:r w:rsidR="00E856CF" w:rsidRPr="006E6408">
        <w:rPr>
          <w:b/>
          <w:u w:val="single"/>
        </w:rPr>
        <w:tab/>
      </w:r>
    </w:p>
    <w:p w:rsidR="00F316D0" w:rsidRDefault="00F316D0" w:rsidP="00D6647B">
      <w:pPr>
        <w:pStyle w:val="NoSpacing"/>
        <w:spacing w:line="30" w:lineRule="atLeast"/>
        <w:rPr>
          <w:b/>
          <w:u w:val="single"/>
        </w:rPr>
      </w:pPr>
    </w:p>
    <w:p w:rsidR="00302D4D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sectPr w:rsidR="00302D4D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00"/>
    <w:rsid w:val="000F47D1"/>
    <w:rsid w:val="00233264"/>
    <w:rsid w:val="002A1F7B"/>
    <w:rsid w:val="002A758D"/>
    <w:rsid w:val="00302D4D"/>
    <w:rsid w:val="003E0530"/>
    <w:rsid w:val="004912C8"/>
    <w:rsid w:val="004D68C1"/>
    <w:rsid w:val="005813C7"/>
    <w:rsid w:val="005D4C42"/>
    <w:rsid w:val="005F58CF"/>
    <w:rsid w:val="006A5082"/>
    <w:rsid w:val="006E6408"/>
    <w:rsid w:val="007178C8"/>
    <w:rsid w:val="00762700"/>
    <w:rsid w:val="00771355"/>
    <w:rsid w:val="008C66D6"/>
    <w:rsid w:val="008D1B31"/>
    <w:rsid w:val="00A17F56"/>
    <w:rsid w:val="00A42A32"/>
    <w:rsid w:val="00A718AE"/>
    <w:rsid w:val="00AD40A1"/>
    <w:rsid w:val="00B074DA"/>
    <w:rsid w:val="00B834E6"/>
    <w:rsid w:val="00D34D6F"/>
    <w:rsid w:val="00D6647B"/>
    <w:rsid w:val="00DB7321"/>
    <w:rsid w:val="00E856CF"/>
    <w:rsid w:val="00ED180F"/>
    <w:rsid w:val="00F316D0"/>
    <w:rsid w:val="00F44B35"/>
    <w:rsid w:val="00FA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8ED56-112B-4C91-A165-633BED3A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%20secretary@pacswu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Links>
    <vt:vector size="12" baseType="variant">
      <vt:variant>
        <vt:i4>6422601</vt:i4>
      </vt:variant>
      <vt:variant>
        <vt:i4>3</vt:i4>
      </vt:variant>
      <vt:variant>
        <vt:i4>0</vt:i4>
      </vt:variant>
      <vt:variant>
        <vt:i4>5</vt:i4>
      </vt:variant>
      <vt:variant>
        <vt:lpwstr>mailto:jillian@pacswim.org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George Cleveland</cp:lastModifiedBy>
  <cp:revision>5</cp:revision>
  <cp:lastPrinted>2012-03-21T17:12:00Z</cp:lastPrinted>
  <dcterms:created xsi:type="dcterms:W3CDTF">2015-08-20T16:55:00Z</dcterms:created>
  <dcterms:modified xsi:type="dcterms:W3CDTF">2016-02-16T19:43:00Z</dcterms:modified>
</cp:coreProperties>
</file>