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3F46AE5B" w:rsidR="0072727B" w:rsidRPr="004B3092" w:rsidRDefault="00AC75D5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July</w:t>
      </w:r>
      <w:proofErr w:type="gramEnd"/>
      <w:r>
        <w:rPr>
          <w:rFonts w:ascii="Arial Narrow" w:hAnsi="Arial Narrow"/>
          <w:sz w:val="22"/>
          <w:szCs w:val="22"/>
        </w:rPr>
        <w:t xml:space="preserve"> 20</w:t>
      </w:r>
      <w:r w:rsidR="00A345C8">
        <w:rPr>
          <w:rFonts w:ascii="Arial Narrow" w:hAnsi="Arial Narrow"/>
          <w:sz w:val="22"/>
          <w:szCs w:val="22"/>
        </w:rPr>
        <w:t>, 2016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2602BD89" w:rsidR="005330E5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dell, John Bitter, Jennifer Winters</w:t>
      </w:r>
      <w:r w:rsidRPr="004B3092">
        <w:rPr>
          <w:rFonts w:ascii="Arial Narrow" w:hAnsi="Arial Narrow"/>
          <w:sz w:val="22"/>
          <w:szCs w:val="22"/>
        </w:rPr>
        <w:t xml:space="preserve">, Cliff </w:t>
      </w:r>
      <w:proofErr w:type="spellStart"/>
      <w:r w:rsidRPr="004B3092">
        <w:rPr>
          <w:rFonts w:ascii="Arial Narrow" w:hAnsi="Arial Narrow"/>
          <w:sz w:val="22"/>
          <w:szCs w:val="22"/>
        </w:rPr>
        <w:t>Reyda</w:t>
      </w:r>
      <w:proofErr w:type="spellEnd"/>
      <w:r w:rsidRPr="004B3092">
        <w:rPr>
          <w:rFonts w:ascii="Arial Narrow" w:hAnsi="Arial Narrow"/>
          <w:sz w:val="22"/>
          <w:szCs w:val="22"/>
        </w:rPr>
        <w:t>, Jim Morefield,</w:t>
      </w:r>
      <w:r w:rsidR="00AC75D5">
        <w:rPr>
          <w:rFonts w:ascii="Arial Narrow" w:hAnsi="Arial Narrow"/>
          <w:sz w:val="22"/>
          <w:szCs w:val="22"/>
        </w:rPr>
        <w:t xml:space="preserve"> </w:t>
      </w:r>
      <w:r w:rsidR="00F1744A" w:rsidRPr="004B3092">
        <w:rPr>
          <w:rFonts w:ascii="Arial Narrow" w:hAnsi="Arial Narrow"/>
          <w:sz w:val="22"/>
          <w:szCs w:val="22"/>
        </w:rPr>
        <w:t>Matt Schubert, Buffy Paterson, Carol Cottam</w:t>
      </w:r>
      <w:r w:rsidR="00AC75D5">
        <w:rPr>
          <w:rFonts w:ascii="Arial Narrow" w:hAnsi="Arial Narrow"/>
          <w:sz w:val="22"/>
          <w:szCs w:val="22"/>
        </w:rPr>
        <w:t xml:space="preserve"> </w:t>
      </w:r>
    </w:p>
    <w:p w14:paraId="34B9CC68" w14:textId="33314B12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AC75D5">
        <w:rPr>
          <w:rFonts w:ascii="Arial Narrow" w:hAnsi="Arial Narrow"/>
          <w:sz w:val="22"/>
          <w:szCs w:val="22"/>
        </w:rPr>
        <w:t>August 18, 2016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0F6A8827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0E543510" w:rsidR="009A5921" w:rsidRPr="004B3092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81444D" w:rsidRPr="004B3092">
        <w:rPr>
          <w:rFonts w:ascii="Arial Narrow" w:hAnsi="Arial Narrow"/>
          <w:sz w:val="22"/>
          <w:szCs w:val="22"/>
        </w:rPr>
        <w:t>for the year ending</w:t>
      </w:r>
      <w:r w:rsidR="007753A7">
        <w:rPr>
          <w:rFonts w:ascii="Arial Narrow" w:hAnsi="Arial Narrow"/>
          <w:sz w:val="22"/>
          <w:szCs w:val="22"/>
        </w:rPr>
        <w:t xml:space="preserve"> </w:t>
      </w:r>
      <w:r w:rsidR="00AC75D5">
        <w:rPr>
          <w:rFonts w:ascii="Arial Narrow" w:hAnsi="Arial Narrow"/>
          <w:sz w:val="22"/>
          <w:szCs w:val="22"/>
        </w:rPr>
        <w:t>June 30, 2016</w:t>
      </w:r>
      <w:r w:rsidR="007753A7">
        <w:rPr>
          <w:rFonts w:ascii="Arial Narrow" w:hAnsi="Arial Narrow"/>
          <w:sz w:val="22"/>
          <w:szCs w:val="22"/>
        </w:rPr>
        <w:t xml:space="preserve"> were reviewed</w:t>
      </w:r>
      <w:r w:rsidR="00817950" w:rsidRPr="004B3092">
        <w:rPr>
          <w:rFonts w:ascii="Arial Narrow" w:hAnsi="Arial Narrow"/>
          <w:sz w:val="22"/>
          <w:szCs w:val="22"/>
        </w:rPr>
        <w:t xml:space="preserve">. </w:t>
      </w:r>
      <w:r w:rsidR="007753A7">
        <w:rPr>
          <w:rFonts w:ascii="Arial Narrow" w:hAnsi="Arial Narrow"/>
          <w:sz w:val="22"/>
          <w:szCs w:val="22"/>
        </w:rPr>
        <w:t>(Posted)</w:t>
      </w:r>
    </w:p>
    <w:p w14:paraId="77351A2E" w14:textId="77777777" w:rsidR="00961B02" w:rsidRPr="009C1510" w:rsidRDefault="00961B02">
      <w:pPr>
        <w:rPr>
          <w:rFonts w:ascii="Arial Narrow" w:hAnsi="Arial Narrow"/>
          <w:sz w:val="16"/>
          <w:szCs w:val="16"/>
        </w:rPr>
      </w:pPr>
    </w:p>
    <w:p w14:paraId="1F94EE0E" w14:textId="56DDA0EF" w:rsidR="005330E5" w:rsidRPr="009C1510" w:rsidRDefault="00457C59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>The Bank accounts at Chase were “hacked”. Luckily, the odd activity was spotted early and stopped. Mary has been talking to the Fraud specialists at Chase to resolve the issue.</w:t>
      </w:r>
    </w:p>
    <w:p w14:paraId="372FBFA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3DD8513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0F73D921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6A5D7478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2EB0AC3C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1245AB83" w14:textId="6501A627" w:rsidR="00446255" w:rsidRDefault="00AC75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F56774" w:rsidRPr="004B3092">
        <w:rPr>
          <w:rFonts w:ascii="Arial Narrow" w:hAnsi="Arial Narrow"/>
          <w:sz w:val="22"/>
          <w:szCs w:val="22"/>
        </w:rPr>
        <w:t xml:space="preserve">OD Meeting, </w:t>
      </w:r>
      <w:r>
        <w:rPr>
          <w:rFonts w:ascii="Arial Narrow" w:hAnsi="Arial Narrow"/>
          <w:sz w:val="22"/>
          <w:szCs w:val="22"/>
        </w:rPr>
        <w:t>July 20, 2016</w:t>
      </w:r>
    </w:p>
    <w:p w14:paraId="0B50015C" w14:textId="77777777" w:rsidR="00AC75D5" w:rsidRPr="004B3092" w:rsidRDefault="00AC75D5">
      <w:pPr>
        <w:rPr>
          <w:rFonts w:ascii="Arial Narrow" w:hAnsi="Arial Narrow"/>
          <w:sz w:val="22"/>
          <w:szCs w:val="22"/>
        </w:rPr>
      </w:pPr>
    </w:p>
    <w:p w14:paraId="07AA69D3" w14:textId="5914D313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John Bitter, Leo Lin, Don Heidary, </w:t>
      </w:r>
      <w:r w:rsidR="00A91777" w:rsidRPr="004B3092">
        <w:rPr>
          <w:rFonts w:ascii="Arial Narrow" w:hAnsi="Arial Narrow"/>
          <w:sz w:val="22"/>
          <w:szCs w:val="22"/>
        </w:rPr>
        <w:t>Jennifer Winters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Rianda, </w:t>
      </w:r>
      <w:r w:rsidR="00AC66D0" w:rsidRPr="004B3092">
        <w:rPr>
          <w:rFonts w:ascii="Arial Narrow" w:hAnsi="Arial Narrow"/>
          <w:sz w:val="22"/>
          <w:szCs w:val="22"/>
        </w:rPr>
        <w:t xml:space="preserve"> Mike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1536B1E3" w14:textId="4AF6FDD1" w:rsidR="00502E6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7753A7">
        <w:rPr>
          <w:rFonts w:ascii="Arial Narrow" w:hAnsi="Arial Narrow"/>
          <w:sz w:val="22"/>
          <w:szCs w:val="22"/>
        </w:rPr>
        <w:t>.  Last meeting April 27, 20</w:t>
      </w:r>
      <w:r w:rsidR="009C1510">
        <w:rPr>
          <w:rFonts w:ascii="Arial Narrow" w:hAnsi="Arial Narrow"/>
          <w:sz w:val="22"/>
          <w:szCs w:val="22"/>
        </w:rPr>
        <w:t xml:space="preserve">16. Next meeting August, 2016 </w:t>
      </w:r>
    </w:p>
    <w:p w14:paraId="42712E2B" w14:textId="77777777" w:rsidR="00DF73EB" w:rsidRPr="004B3092" w:rsidRDefault="00DF73EB">
      <w:pPr>
        <w:rPr>
          <w:rFonts w:ascii="Arial Narrow" w:hAnsi="Arial Narrow"/>
          <w:sz w:val="22"/>
          <w:szCs w:val="22"/>
        </w:rPr>
      </w:pPr>
    </w:p>
    <w:p w14:paraId="58A7A8C9" w14:textId="0DE7DAE0" w:rsidR="00A91777" w:rsidRPr="004B3092" w:rsidRDefault="00A13B75" w:rsidP="00A91777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>The account balance as of June 30, 2016 is $2,601.140.86</w:t>
      </w:r>
    </w:p>
    <w:p w14:paraId="0B6818DF" w14:textId="1860803B" w:rsidR="009A5921" w:rsidRDefault="007753A7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table below shows </w:t>
      </w:r>
      <w:r w:rsidR="00A13B75">
        <w:rPr>
          <w:rFonts w:ascii="Arial Narrow" w:hAnsi="Arial Narrow"/>
        </w:rPr>
        <w:t xml:space="preserve">the balances in each of the sub accounts 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530"/>
      </w:tblGrid>
      <w:tr w:rsidR="00A13B75" w14:paraId="3412C02B" w14:textId="77777777" w:rsidTr="00BF4436">
        <w:trPr>
          <w:gridAfter w:val="1"/>
          <w:wAfter w:w="1530" w:type="dxa"/>
        </w:trPr>
        <w:tc>
          <w:tcPr>
            <w:tcW w:w="2178" w:type="dxa"/>
          </w:tcPr>
          <w:p w14:paraId="1ABC7E21" w14:textId="2388635B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June 30, 2016</w:t>
            </w:r>
          </w:p>
        </w:tc>
      </w:tr>
      <w:tr w:rsidR="00A13B75" w14:paraId="21C7743E" w14:textId="77777777" w:rsidTr="00BF4436">
        <w:tc>
          <w:tcPr>
            <w:tcW w:w="2178" w:type="dxa"/>
          </w:tcPr>
          <w:p w14:paraId="4E62F97A" w14:textId="1DD3AD4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LSC </w:t>
            </w:r>
          </w:p>
        </w:tc>
        <w:tc>
          <w:tcPr>
            <w:tcW w:w="1530" w:type="dxa"/>
            <w:vAlign w:val="center"/>
          </w:tcPr>
          <w:p w14:paraId="46099E94" w14:textId="5B286E06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$2,3</w:t>
            </w:r>
            <w:r w:rsidR="00457C59">
              <w:rPr>
                <w:rFonts w:ascii="Arial Narrow" w:hAnsi="Arial Narrow"/>
              </w:rPr>
              <w:t>90,054</w:t>
            </w:r>
          </w:p>
        </w:tc>
      </w:tr>
      <w:tr w:rsidR="00A13B75" w14:paraId="1AE76A8B" w14:textId="77777777" w:rsidTr="00BF4436">
        <w:tc>
          <w:tcPr>
            <w:tcW w:w="2178" w:type="dxa"/>
          </w:tcPr>
          <w:p w14:paraId="7BC33B79" w14:textId="02B39A20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Board Designated Fund</w:t>
            </w:r>
          </w:p>
        </w:tc>
        <w:tc>
          <w:tcPr>
            <w:tcW w:w="1530" w:type="dxa"/>
            <w:vAlign w:val="center"/>
          </w:tcPr>
          <w:p w14:paraId="0BCD7FB4" w14:textId="3911C17C" w:rsidR="00A13B75" w:rsidRDefault="00457C59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$120,569</w:t>
            </w:r>
          </w:p>
        </w:tc>
      </w:tr>
      <w:tr w:rsidR="00A13B75" w14:paraId="6941A143" w14:textId="77777777" w:rsidTr="00BF4436">
        <w:tc>
          <w:tcPr>
            <w:tcW w:w="2178" w:type="dxa"/>
          </w:tcPr>
          <w:p w14:paraId="3AEF1A28" w14:textId="3F2C6CD5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2</w:t>
            </w:r>
          </w:p>
        </w:tc>
        <w:tc>
          <w:tcPr>
            <w:tcW w:w="1530" w:type="dxa"/>
            <w:vAlign w:val="center"/>
          </w:tcPr>
          <w:p w14:paraId="01CB4B33" w14:textId="79387BB3" w:rsidR="00A13B75" w:rsidRDefault="00457C59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58,735</w:t>
            </w:r>
          </w:p>
        </w:tc>
      </w:tr>
      <w:tr w:rsidR="00A13B75" w14:paraId="17919B45" w14:textId="77777777" w:rsidTr="00BF4436">
        <w:tc>
          <w:tcPr>
            <w:tcW w:w="2178" w:type="dxa"/>
          </w:tcPr>
          <w:p w14:paraId="15D4709E" w14:textId="2657EB7E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1 South</w:t>
            </w:r>
          </w:p>
        </w:tc>
        <w:tc>
          <w:tcPr>
            <w:tcW w:w="1530" w:type="dxa"/>
            <w:vAlign w:val="center"/>
          </w:tcPr>
          <w:p w14:paraId="11F118BF" w14:textId="06EE7113" w:rsidR="00A13B75" w:rsidRDefault="00457C59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31,783</w:t>
            </w:r>
          </w:p>
        </w:tc>
      </w:tr>
      <w:tr w:rsidR="00A13B75" w14:paraId="09F67E58" w14:textId="77777777" w:rsidTr="00BF4436">
        <w:tc>
          <w:tcPr>
            <w:tcW w:w="2178" w:type="dxa"/>
          </w:tcPr>
          <w:p w14:paraId="47FE7544" w14:textId="70E7328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Total Ending Balance</w:t>
            </w:r>
          </w:p>
        </w:tc>
        <w:tc>
          <w:tcPr>
            <w:tcW w:w="1530" w:type="dxa"/>
            <w:vAlign w:val="center"/>
          </w:tcPr>
          <w:p w14:paraId="07E58B52" w14:textId="1AC17268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9970B4">
              <w:rPr>
                <w:rFonts w:ascii="Arial Narrow" w:hAnsi="Arial Narrow"/>
              </w:rPr>
              <w:t>601,141</w:t>
            </w:r>
          </w:p>
        </w:tc>
      </w:tr>
    </w:tbl>
    <w:p w14:paraId="01A6B5B9" w14:textId="77777777" w:rsidR="004B3092" w:rsidRDefault="004B3092" w:rsidP="004B3092">
      <w:pPr>
        <w:pStyle w:val="NoSpacing"/>
        <w:spacing w:line="30" w:lineRule="atLeast"/>
        <w:rPr>
          <w:rFonts w:ascii="Arial Narrow" w:hAnsi="Arial Narrow"/>
        </w:rPr>
      </w:pPr>
    </w:p>
    <w:p w14:paraId="0474A0BA" w14:textId="3604CCA3" w:rsidR="00457C59" w:rsidRPr="000D1782" w:rsidRDefault="00457C59" w:rsidP="004B3092">
      <w:pPr>
        <w:pStyle w:val="NoSpacing"/>
        <w:spacing w:line="30" w:lineRule="atLeast"/>
        <w:rPr>
          <w:rFonts w:ascii="Arial Narrow" w:hAnsi="Arial Narrow"/>
          <w:b/>
        </w:rPr>
      </w:pPr>
      <w:r w:rsidRPr="000D1782">
        <w:rPr>
          <w:rFonts w:ascii="Arial Narrow" w:hAnsi="Arial Narrow"/>
          <w:b/>
        </w:rPr>
        <w:t>Equipment Grants – Round 2</w:t>
      </w:r>
    </w:p>
    <w:p w14:paraId="6CF47248" w14:textId="77777777" w:rsidR="000D1782" w:rsidRDefault="00457C59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>Twelve Clubs received Equipment Grants in R</w:t>
      </w:r>
      <w:r w:rsidR="000D1782">
        <w:rPr>
          <w:rFonts w:ascii="Arial Narrow" w:hAnsi="Arial Narrow"/>
        </w:rPr>
        <w:t xml:space="preserve">ound 2. </w:t>
      </w:r>
    </w:p>
    <w:p w14:paraId="2B6E000D" w14:textId="39077FB0" w:rsidR="00457C59" w:rsidRPr="004B3092" w:rsidRDefault="000D1782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>Pacific gave out $27,955 in equipment grants for the 2015-16 funding cycle.</w:t>
      </w:r>
    </w:p>
    <w:p w14:paraId="0C2D836F" w14:textId="77777777" w:rsidR="006E3D0E" w:rsidRDefault="006E3D0E">
      <w:pPr>
        <w:rPr>
          <w:rFonts w:ascii="Arial Narrow" w:hAnsi="Arial Narrow"/>
          <w:sz w:val="22"/>
          <w:szCs w:val="22"/>
        </w:rPr>
      </w:pPr>
    </w:p>
    <w:p w14:paraId="30FA232C" w14:textId="1E2EAD51" w:rsidR="00AC75D5" w:rsidRDefault="006E3D0E">
      <w:pPr>
        <w:rPr>
          <w:rFonts w:ascii="Arial Narrow" w:hAnsi="Arial Narrow"/>
          <w:sz w:val="22"/>
          <w:szCs w:val="22"/>
        </w:rPr>
      </w:pPr>
      <w:r w:rsidRPr="00311980">
        <w:rPr>
          <w:rFonts w:ascii="Arial Narrow" w:hAnsi="Arial Narrow"/>
          <w:b/>
          <w:sz w:val="22"/>
          <w:szCs w:val="22"/>
        </w:rPr>
        <w:t>Grant cycle:</w:t>
      </w:r>
      <w:r>
        <w:rPr>
          <w:rFonts w:ascii="Arial Narrow" w:hAnsi="Arial Narrow"/>
          <w:sz w:val="22"/>
          <w:szCs w:val="22"/>
        </w:rPr>
        <w:t xml:space="preserve"> The Investment Committee is in the process of drafting a </w:t>
      </w:r>
      <w:r w:rsidR="00AC75D5">
        <w:rPr>
          <w:rFonts w:ascii="Arial Narrow" w:hAnsi="Arial Narrow"/>
          <w:sz w:val="22"/>
          <w:szCs w:val="22"/>
        </w:rPr>
        <w:t>Quad</w:t>
      </w:r>
      <w:r>
        <w:rPr>
          <w:rFonts w:ascii="Arial Narrow" w:hAnsi="Arial Narrow"/>
          <w:sz w:val="22"/>
          <w:szCs w:val="22"/>
        </w:rPr>
        <w:t xml:space="preserve"> cycle of grants that will be funded from our investment earnings. </w:t>
      </w:r>
      <w:r w:rsidR="00AC75D5">
        <w:rPr>
          <w:rFonts w:ascii="Arial Narrow" w:hAnsi="Arial Narrow"/>
          <w:sz w:val="22"/>
          <w:szCs w:val="22"/>
        </w:rPr>
        <w:t>Pacific Swimming will fund grants for the first 3 years of each quad, leaving no grant for the Olympic year due to additional funds needed for Olympic Trials travel support. The types of grants will be Facility</w:t>
      </w:r>
      <w:r w:rsidR="00A13B75">
        <w:rPr>
          <w:rFonts w:ascii="Arial Narrow" w:hAnsi="Arial Narrow"/>
          <w:sz w:val="22"/>
          <w:szCs w:val="22"/>
        </w:rPr>
        <w:t>/Meet, Athlete (i.e. equipment) and Coach Education.</w:t>
      </w:r>
    </w:p>
    <w:p w14:paraId="119AF430" w14:textId="77777777" w:rsidR="00AC75D5" w:rsidRDefault="00AC75D5">
      <w:pPr>
        <w:rPr>
          <w:rFonts w:ascii="Arial Narrow" w:hAnsi="Arial Narrow"/>
          <w:sz w:val="22"/>
          <w:szCs w:val="22"/>
        </w:rPr>
      </w:pPr>
    </w:p>
    <w:p w14:paraId="724FD70D" w14:textId="07242B3A" w:rsidR="00FE16DC" w:rsidRDefault="00FE16D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min</w:t>
      </w:r>
      <w:r w:rsidR="00311980">
        <w:rPr>
          <w:rFonts w:ascii="Arial Narrow" w:hAnsi="Arial Narrow"/>
          <w:sz w:val="22"/>
          <w:szCs w:val="22"/>
        </w:rPr>
        <w:t xml:space="preserve">imum requirements for ALL </w:t>
      </w:r>
      <w:proofErr w:type="gramStart"/>
      <w:r w:rsidR="00311980">
        <w:rPr>
          <w:rFonts w:ascii="Arial Narrow" w:hAnsi="Arial Narrow"/>
          <w:sz w:val="22"/>
          <w:szCs w:val="22"/>
        </w:rPr>
        <w:t>GRANTS  shall</w:t>
      </w:r>
      <w:proofErr w:type="gramEnd"/>
      <w:r w:rsidR="00311980">
        <w:rPr>
          <w:rFonts w:ascii="Arial Narrow" w:hAnsi="Arial Narrow"/>
          <w:sz w:val="22"/>
          <w:szCs w:val="22"/>
        </w:rPr>
        <w:t xml:space="preserve"> be</w:t>
      </w:r>
      <w:r>
        <w:rPr>
          <w:rFonts w:ascii="Arial Narrow" w:hAnsi="Arial Narrow"/>
          <w:sz w:val="22"/>
          <w:szCs w:val="22"/>
        </w:rPr>
        <w:t xml:space="preserve">: </w:t>
      </w: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242A1654" w14:textId="77777777" w:rsidR="00FD0FD9" w:rsidRDefault="00FD0FD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1).  </w:t>
      </w:r>
      <w:r w:rsidR="00FE16DC">
        <w:rPr>
          <w:rFonts w:ascii="Arial Narrow" w:hAnsi="Arial Narrow"/>
          <w:sz w:val="22"/>
          <w:szCs w:val="22"/>
        </w:rPr>
        <w:t xml:space="preserve">Club must be in good standing </w:t>
      </w:r>
    </w:p>
    <w:p w14:paraId="4917E2E9" w14:textId="6115FB71" w:rsidR="006E3D0E" w:rsidRDefault="00FD0FD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2).  </w:t>
      </w:r>
      <w:r w:rsidR="00FE16DC">
        <w:rPr>
          <w:rFonts w:ascii="Arial Narrow" w:hAnsi="Arial Narrow"/>
          <w:sz w:val="22"/>
          <w:szCs w:val="22"/>
        </w:rPr>
        <w:t xml:space="preserve">Club must </w:t>
      </w:r>
      <w:r>
        <w:rPr>
          <w:rFonts w:ascii="Arial Narrow" w:hAnsi="Arial Narrow"/>
          <w:sz w:val="22"/>
          <w:szCs w:val="22"/>
        </w:rPr>
        <w:t>be represented at</w:t>
      </w:r>
      <w:r w:rsidR="00FE16DC">
        <w:rPr>
          <w:rFonts w:ascii="Arial Narrow" w:hAnsi="Arial Narrow"/>
          <w:sz w:val="22"/>
          <w:szCs w:val="22"/>
        </w:rPr>
        <w:t xml:space="preserve"> both HOD meetings </w:t>
      </w:r>
    </w:p>
    <w:p w14:paraId="615384EB" w14:textId="73FD03ED" w:rsidR="00C31FCD" w:rsidRPr="007753A7" w:rsidRDefault="00FD0FD9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3).  The club must have the</w:t>
      </w:r>
      <w:r w:rsidR="00311980">
        <w:rPr>
          <w:rFonts w:ascii="Arial Narrow" w:hAnsi="Arial Narrow"/>
          <w:sz w:val="22"/>
          <w:szCs w:val="22"/>
        </w:rPr>
        <w:t xml:space="preserve"> required number of officia</w:t>
      </w:r>
      <w:r>
        <w:rPr>
          <w:rFonts w:ascii="Arial Narrow" w:hAnsi="Arial Narrow"/>
          <w:sz w:val="22"/>
          <w:szCs w:val="22"/>
        </w:rPr>
        <w:t>ls working 10 sessions per year based on the club size.</w:t>
      </w:r>
    </w:p>
    <w:sectPr w:rsidR="00C31FCD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54112" w14:textId="77777777" w:rsidR="00540C9E" w:rsidRDefault="00540C9E">
      <w:r>
        <w:separator/>
      </w:r>
    </w:p>
  </w:endnote>
  <w:endnote w:type="continuationSeparator" w:id="0">
    <w:p w14:paraId="5C960E3F" w14:textId="77777777" w:rsidR="00540C9E" w:rsidRDefault="0054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A3369" w14:textId="77777777" w:rsidR="00540C9E" w:rsidRDefault="00540C9E">
      <w:r>
        <w:separator/>
      </w:r>
    </w:p>
  </w:footnote>
  <w:footnote w:type="continuationSeparator" w:id="0">
    <w:p w14:paraId="14262CFE" w14:textId="77777777" w:rsidR="00540C9E" w:rsidRDefault="00540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6FF2"/>
    <w:rsid w:val="000C2A15"/>
    <w:rsid w:val="000C7963"/>
    <w:rsid w:val="000D1782"/>
    <w:rsid w:val="000D44D1"/>
    <w:rsid w:val="000D73B0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57C59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0C9E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970B4"/>
    <w:rsid w:val="009A382E"/>
    <w:rsid w:val="009A5921"/>
    <w:rsid w:val="009C1510"/>
    <w:rsid w:val="009C78A9"/>
    <w:rsid w:val="009D3509"/>
    <w:rsid w:val="009D76B8"/>
    <w:rsid w:val="009E2C90"/>
    <w:rsid w:val="009F58BA"/>
    <w:rsid w:val="00A13B75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C75D5"/>
    <w:rsid w:val="00AD3A6F"/>
    <w:rsid w:val="00AD5B81"/>
    <w:rsid w:val="00AE2D07"/>
    <w:rsid w:val="00AF21E6"/>
    <w:rsid w:val="00AF3D41"/>
    <w:rsid w:val="00B0268E"/>
    <w:rsid w:val="00B04E9C"/>
    <w:rsid w:val="00B2657F"/>
    <w:rsid w:val="00B27E28"/>
    <w:rsid w:val="00B57B01"/>
    <w:rsid w:val="00B71F82"/>
    <w:rsid w:val="00B90D6F"/>
    <w:rsid w:val="00B92A23"/>
    <w:rsid w:val="00BA1C96"/>
    <w:rsid w:val="00BB2F60"/>
    <w:rsid w:val="00BC091E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1994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3</cp:revision>
  <cp:lastPrinted>2016-04-28T23:41:00Z</cp:lastPrinted>
  <dcterms:created xsi:type="dcterms:W3CDTF">2016-07-14T07:36:00Z</dcterms:created>
  <dcterms:modified xsi:type="dcterms:W3CDTF">2016-07-14T18:12:00Z</dcterms:modified>
</cp:coreProperties>
</file>