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9C4" w:rsidRDefault="002619C4" w:rsidP="002619C4">
      <w:pPr>
        <w:autoSpaceDE w:val="0"/>
        <w:autoSpaceDN w:val="0"/>
        <w:adjustRightInd w:val="0"/>
        <w:rPr>
          <w:rFonts w:ascii="Arial Narrow" w:hAnsi="Arial Narrow" w:cs="Calibri"/>
          <w:bCs/>
          <w:color w:val="000000"/>
          <w:sz w:val="22"/>
          <w:szCs w:val="22"/>
        </w:rPr>
      </w:pPr>
      <w:r>
        <w:rPr>
          <w:rFonts w:ascii="Arial Narrow" w:hAnsi="Arial Narrow" w:cs="Calibri"/>
          <w:bCs/>
          <w:color w:val="000000"/>
          <w:sz w:val="22"/>
          <w:szCs w:val="22"/>
        </w:rPr>
        <w:t>Motion 1609SR1 – Request to change November Pleasanton Senior Circuit to use scratch rule rather than positive check-in</w:t>
      </w:r>
    </w:p>
    <w:p w:rsidR="004045FC" w:rsidRDefault="004045FC"/>
    <w:p w:rsidR="002619C4" w:rsidRDefault="002619C4">
      <w:r>
        <w:t>Pleasanton request</w:t>
      </w:r>
      <w:bookmarkStart w:id="0" w:name="_GoBack"/>
      <w:bookmarkEnd w:id="0"/>
    </w:p>
    <w:p w:rsidR="002619C4" w:rsidRDefault="002619C4"/>
    <w:p w:rsidR="002619C4" w:rsidRDefault="002619C4">
      <w:proofErr w:type="spellStart"/>
      <w:r>
        <w:t>Lehla</w:t>
      </w:r>
      <w:proofErr w:type="spellEnd"/>
      <w:r>
        <w:t xml:space="preserve"> Irwin, Senior Committee</w:t>
      </w:r>
    </w:p>
    <w:sectPr w:rsidR="002619C4" w:rsidSect="005F0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9C4"/>
    <w:rsid w:val="002619C4"/>
    <w:rsid w:val="004045FC"/>
    <w:rsid w:val="005F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9C90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9C4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9C4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Macintosh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 Tucker</dc:creator>
  <cp:keywords/>
  <dc:description/>
  <cp:lastModifiedBy>Debbi Tucker</cp:lastModifiedBy>
  <cp:revision>1</cp:revision>
  <dcterms:created xsi:type="dcterms:W3CDTF">2016-10-04T23:18:00Z</dcterms:created>
  <dcterms:modified xsi:type="dcterms:W3CDTF">2016-10-04T23:18:00Z</dcterms:modified>
</cp:coreProperties>
</file>