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A5" w:rsidRDefault="00152E1F">
      <w:r>
        <w:t>Diversity Committee</w:t>
      </w:r>
    </w:p>
    <w:p w:rsidR="00152E1F" w:rsidRDefault="005F0E11">
      <w:r>
        <w:t>11/14/2016</w:t>
      </w:r>
    </w:p>
    <w:p w:rsidR="00152E1F" w:rsidRDefault="00152E1F"/>
    <w:p w:rsidR="00152E1F" w:rsidRDefault="00152E1F">
      <w:r>
        <w:t>Move for approval to fund the following programs, as approved by the Diversity Committee on November 3</w:t>
      </w:r>
      <w:r w:rsidRPr="00152E1F">
        <w:rPr>
          <w:vertAlign w:val="superscript"/>
        </w:rPr>
        <w:t>rd</w:t>
      </w:r>
      <w:r>
        <w:t xml:space="preserve">.  </w:t>
      </w:r>
      <w:r w:rsidR="00463176">
        <w:t>(see Committee Meeting Report from Nov 3 for additional details)</w:t>
      </w:r>
    </w:p>
    <w:p w:rsidR="00152E1F" w:rsidRDefault="00152E1F" w:rsidP="00152E1F">
      <w:pPr>
        <w:pStyle w:val="NoSpacing"/>
        <w:numPr>
          <w:ilvl w:val="1"/>
          <w:numId w:val="1"/>
        </w:numPr>
        <w:spacing w:line="30" w:lineRule="atLeast"/>
        <w:rPr>
          <w:u w:val="single"/>
        </w:rPr>
      </w:pPr>
      <w:r>
        <w:rPr>
          <w:u w:val="single"/>
        </w:rPr>
        <w:t>SAIL – approved for funding $4,000</w:t>
      </w:r>
    </w:p>
    <w:p w:rsidR="00152E1F" w:rsidRDefault="00152E1F" w:rsidP="00152E1F">
      <w:pPr>
        <w:pStyle w:val="NoSpacing"/>
        <w:numPr>
          <w:ilvl w:val="1"/>
          <w:numId w:val="1"/>
        </w:numPr>
        <w:spacing w:line="30" w:lineRule="atLeast"/>
        <w:rPr>
          <w:u w:val="single"/>
        </w:rPr>
      </w:pPr>
      <w:r>
        <w:rPr>
          <w:u w:val="single"/>
        </w:rPr>
        <w:t>OAK – approved for funding $3,025</w:t>
      </w:r>
    </w:p>
    <w:p w:rsidR="00152E1F" w:rsidRDefault="00152E1F" w:rsidP="00152E1F">
      <w:pPr>
        <w:pStyle w:val="NoSpacing"/>
        <w:numPr>
          <w:ilvl w:val="1"/>
          <w:numId w:val="1"/>
        </w:numPr>
        <w:spacing w:line="30" w:lineRule="atLeast"/>
        <w:rPr>
          <w:u w:val="single"/>
        </w:rPr>
      </w:pPr>
      <w:r>
        <w:rPr>
          <w:u w:val="single"/>
        </w:rPr>
        <w:t>EBSD – approved for funding $3,600</w:t>
      </w:r>
    </w:p>
    <w:p w:rsidR="00152E1F" w:rsidRDefault="00152E1F" w:rsidP="00152E1F">
      <w:pPr>
        <w:pStyle w:val="NoSpacing"/>
        <w:spacing w:line="30" w:lineRule="atLeast"/>
      </w:pPr>
    </w:p>
    <w:p w:rsidR="00152E1F" w:rsidRDefault="00152E1F" w:rsidP="00152E1F">
      <w:pPr>
        <w:pStyle w:val="NoSpacing"/>
        <w:spacing w:line="30" w:lineRule="atLeast"/>
      </w:pPr>
      <w:r w:rsidRPr="00152E1F">
        <w:t xml:space="preserve">Total </w:t>
      </w:r>
      <w:r>
        <w:t xml:space="preserve">request </w:t>
      </w:r>
      <w:r w:rsidRPr="00152E1F">
        <w:t xml:space="preserve">for this grant session is $10,625.  </w:t>
      </w:r>
    </w:p>
    <w:p w:rsidR="00152E1F" w:rsidRPr="00152E1F" w:rsidRDefault="00152E1F" w:rsidP="00152E1F">
      <w:pPr>
        <w:pStyle w:val="NoSpacing"/>
        <w:spacing w:line="30" w:lineRule="atLeast"/>
      </w:pPr>
      <w:r w:rsidRPr="00152E1F">
        <w:t xml:space="preserve">$25,000 available for Diversity Grants. </w:t>
      </w:r>
    </w:p>
    <w:p w:rsidR="00152E1F" w:rsidRPr="00152E1F" w:rsidRDefault="00152E1F">
      <w:bookmarkStart w:id="0" w:name="_GoBack"/>
      <w:bookmarkEnd w:id="0"/>
    </w:p>
    <w:sectPr w:rsidR="00152E1F" w:rsidRPr="00152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90012"/>
    <w:multiLevelType w:val="hybridMultilevel"/>
    <w:tmpl w:val="DA8CA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1F"/>
    <w:rsid w:val="00152E1F"/>
    <w:rsid w:val="00463176"/>
    <w:rsid w:val="005F0E11"/>
    <w:rsid w:val="00EB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58C24"/>
  <w15:chartTrackingRefBased/>
  <w15:docId w15:val="{E7968012-4A9B-4007-823D-C8693422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E1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Yoshiwara</dc:creator>
  <cp:keywords/>
  <dc:description/>
  <cp:lastModifiedBy>Kent Yoshiwara</cp:lastModifiedBy>
  <cp:revision>2</cp:revision>
  <dcterms:created xsi:type="dcterms:W3CDTF">2016-11-14T21:42:00Z</dcterms:created>
  <dcterms:modified xsi:type="dcterms:W3CDTF">2016-11-14T21:56:00Z</dcterms:modified>
</cp:coreProperties>
</file>