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318" w:rsidRDefault="009C6318" w:rsidP="009C6318">
      <w:pPr>
        <w:rPr>
          <w:rFonts w:ascii="Arial Narrow" w:hAnsi="Arial Narrow"/>
          <w:sz w:val="22"/>
          <w:szCs w:val="22"/>
        </w:rPr>
      </w:pPr>
    </w:p>
    <w:p w:rsidR="009C6318" w:rsidRDefault="009C6318" w:rsidP="009C6318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Motion 1702IC1: The Investment Committee moves to </w:t>
      </w:r>
      <w:r>
        <w:rPr>
          <w:rFonts w:ascii="Arial Narrow" w:hAnsi="Arial Narrow"/>
          <w:sz w:val="22"/>
          <w:szCs w:val="22"/>
        </w:rPr>
        <w:t xml:space="preserve">open the Quad 1 Facility Grant </w:t>
      </w:r>
      <w:r>
        <w:rPr>
          <w:rFonts w:ascii="Arial Narrow" w:hAnsi="Arial Narrow"/>
          <w:sz w:val="22"/>
          <w:szCs w:val="22"/>
        </w:rPr>
        <w:t xml:space="preserve">for a second round of applications. </w:t>
      </w:r>
    </w:p>
    <w:p w:rsidR="0049380B" w:rsidRDefault="0049380B"/>
    <w:p w:rsidR="009C6318" w:rsidRPr="0025685B" w:rsidRDefault="009C6318" w:rsidP="009C6318">
      <w:pPr>
        <w:rPr>
          <w:rFonts w:ascii="Arial Narrow" w:hAnsi="Arial Narrow"/>
          <w:b/>
          <w:sz w:val="22"/>
          <w:szCs w:val="22"/>
        </w:rPr>
      </w:pPr>
      <w:r w:rsidRPr="0025685B">
        <w:rPr>
          <w:rFonts w:ascii="Arial Narrow" w:hAnsi="Arial Narrow"/>
          <w:b/>
          <w:sz w:val="22"/>
          <w:szCs w:val="22"/>
        </w:rPr>
        <w:t>Pacific Swimming Quad Grant Program:</w:t>
      </w:r>
    </w:p>
    <w:p w:rsidR="009C6318" w:rsidRDefault="009C6318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The Inves</w:t>
      </w:r>
      <w:r>
        <w:rPr>
          <w:rFonts w:ascii="Arial Narrow" w:hAnsi="Arial Narrow"/>
          <w:sz w:val="22"/>
          <w:szCs w:val="22"/>
        </w:rPr>
        <w:t>tment Committee received 16 grant applications. Fourteen were approved. (Two did not meet the required criteria) The committee awarded approximately $27,000 of the $50,000 designated by the grant. The I</w:t>
      </w:r>
      <w:r>
        <w:rPr>
          <w:rFonts w:ascii="Arial Narrow" w:hAnsi="Arial Narrow"/>
          <w:sz w:val="22"/>
          <w:szCs w:val="22"/>
        </w:rPr>
        <w:t xml:space="preserve">nvestment Committee would like </w:t>
      </w:r>
      <w:r>
        <w:rPr>
          <w:rFonts w:ascii="Arial Narrow" w:hAnsi="Arial Narrow"/>
          <w:sz w:val="22"/>
          <w:szCs w:val="22"/>
        </w:rPr>
        <w:t>to open the Quad 1 Facility Grant for a second round. See motion below. The new qualifying period for the second round would be: attendance at October 2016 and/or May 2017 HOD meetings, a club in good standing and offic</w:t>
      </w:r>
      <w:r>
        <w:rPr>
          <w:rFonts w:ascii="Arial Narrow" w:hAnsi="Arial Narrow"/>
          <w:sz w:val="22"/>
          <w:szCs w:val="22"/>
        </w:rPr>
        <w:t>i</w:t>
      </w:r>
      <w:bookmarkStart w:id="0" w:name="_GoBack"/>
      <w:bookmarkEnd w:id="0"/>
      <w:r>
        <w:rPr>
          <w:rFonts w:ascii="Arial Narrow" w:hAnsi="Arial Narrow"/>
          <w:sz w:val="22"/>
          <w:szCs w:val="22"/>
        </w:rPr>
        <w:t xml:space="preserve">als (the number based on the number of year round athletes) working 10 sessions between May 1 2016 to April 30, 2017. </w:t>
      </w:r>
    </w:p>
    <w:p w:rsidR="009C6318" w:rsidRDefault="009C6318">
      <w:pPr>
        <w:rPr>
          <w:rFonts w:ascii="Arial Narrow" w:hAnsi="Arial Narrow"/>
          <w:sz w:val="22"/>
          <w:szCs w:val="22"/>
        </w:rPr>
      </w:pPr>
    </w:p>
    <w:p w:rsidR="009C6318" w:rsidRPr="009C6318" w:rsidRDefault="009C6318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Mary </w:t>
      </w:r>
      <w:proofErr w:type="spellStart"/>
      <w:r>
        <w:rPr>
          <w:rFonts w:ascii="Arial Narrow" w:hAnsi="Arial Narrow"/>
          <w:sz w:val="22"/>
          <w:szCs w:val="22"/>
        </w:rPr>
        <w:t>Ruddell</w:t>
      </w:r>
      <w:proofErr w:type="spellEnd"/>
      <w:r>
        <w:rPr>
          <w:rFonts w:ascii="Arial Narrow" w:hAnsi="Arial Narrow"/>
          <w:sz w:val="22"/>
          <w:szCs w:val="22"/>
        </w:rPr>
        <w:t>, Investment Committee</w:t>
      </w:r>
    </w:p>
    <w:sectPr w:rsidR="009C6318" w:rsidRPr="009C6318" w:rsidSect="005F064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318"/>
    <w:rsid w:val="0049380B"/>
    <w:rsid w:val="005F064B"/>
    <w:rsid w:val="009C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9C90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31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31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659</Characters>
  <Application>Microsoft Macintosh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Debbi Tucker</dc:creator>
  <cp:keywords/>
  <dc:description/>
  <cp:lastModifiedBy>Debbi Tucker</cp:lastModifiedBy>
  <cp:revision>1</cp:revision>
  <dcterms:created xsi:type="dcterms:W3CDTF">2017-02-15T04:20:00Z</dcterms:created>
  <dcterms:modified xsi:type="dcterms:W3CDTF">2017-02-15T04:22:00Z</dcterms:modified>
</cp:coreProperties>
</file>